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5406B5" w14:textId="7BD55F5D" w:rsidR="001A1738" w:rsidRDefault="001A1738" w:rsidP="001A1738">
      <w:r>
        <w:t>HIS 121-03OA</w:t>
      </w:r>
      <w:r>
        <w:t xml:space="preserve"> </w:t>
      </w:r>
      <w:r>
        <w:t>(74530)</w:t>
      </w:r>
    </w:p>
    <w:p w14:paraId="3CF4E893" w14:textId="43B87875" w:rsidR="00235954" w:rsidRDefault="001A1738" w:rsidP="001A1738">
      <w:r>
        <w:t xml:space="preserve">U.S. History to 1877 </w:t>
      </w:r>
      <w:r w:rsidR="00235954">
        <w:t>(Lecture)</w:t>
      </w:r>
    </w:p>
    <w:p w14:paraId="6597D9C4" w14:textId="77777777" w:rsidR="00235954" w:rsidRDefault="00235954" w:rsidP="00235954">
      <w:r>
        <w:t>CANVAS Course</w:t>
      </w:r>
    </w:p>
    <w:p w14:paraId="3426D2C6" w14:textId="6EA3EA03" w:rsidR="00FA0FBA" w:rsidRDefault="001A1738" w:rsidP="001A1738">
      <w:r>
        <w:t>Aug 24, 2026-Oct 13, 2026</w:t>
      </w:r>
    </w:p>
    <w:p w14:paraId="2996859F" w14:textId="77777777" w:rsidR="00235954" w:rsidRDefault="00235954" w:rsidP="00FA0FBA"/>
    <w:p w14:paraId="141F4F44" w14:textId="0A54E760" w:rsidR="008B7167" w:rsidRPr="00CF3FB8" w:rsidRDefault="00CF3FB8" w:rsidP="00FA0FBA">
      <w:r>
        <w:t xml:space="preserve">Syllabus History HIS 121 - US to 1877 </w:t>
      </w:r>
      <w:r w:rsidR="001A1738">
        <w:t>Fall</w:t>
      </w:r>
      <w:r w:rsidR="003C2511">
        <w:t xml:space="preserve"> 2026</w:t>
      </w:r>
    </w:p>
    <w:p w14:paraId="3CEB15D6" w14:textId="77777777" w:rsidR="00CF3FB8" w:rsidRDefault="00CF3FB8" w:rsidP="00CF3FB8"/>
    <w:p w14:paraId="21B182FE" w14:textId="77777777" w:rsidR="00CF3FB8" w:rsidRDefault="00CF3FB8" w:rsidP="00CF3FB8">
      <w:r>
        <w:t>Reynolds Community College</w:t>
      </w:r>
    </w:p>
    <w:p w14:paraId="31FB125B" w14:textId="77777777" w:rsidR="00CF3FB8" w:rsidRDefault="00CF3FB8" w:rsidP="00CF3FB8">
      <w:r>
        <w:t>Richmond, VA 23285-5622</w:t>
      </w:r>
    </w:p>
    <w:p w14:paraId="07FBFCDC" w14:textId="77777777" w:rsidR="00CF3FB8" w:rsidRDefault="00CF3FB8" w:rsidP="00CF3FB8">
      <w:r>
        <w:t>(804) 371-3000</w:t>
      </w:r>
    </w:p>
    <w:p w14:paraId="30079865" w14:textId="121575C9" w:rsidR="00CF3FB8" w:rsidRDefault="000F259A" w:rsidP="00CF3FB8">
      <w:r>
        <w:rPr>
          <w:noProof/>
        </w:rPr>
        <w:drawing>
          <wp:inline distT="0" distB="0" distL="0" distR="0" wp14:anchorId="08E1696D" wp14:editId="5C545EF5">
            <wp:extent cx="1737360" cy="1145255"/>
            <wp:effectExtent l="0" t="0" r="0" b="0"/>
            <wp:docPr id="1"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44981" cy="1150279"/>
                    </a:xfrm>
                    <a:prstGeom prst="rect">
                      <a:avLst/>
                    </a:prstGeom>
                  </pic:spPr>
                </pic:pic>
              </a:graphicData>
            </a:graphic>
          </wp:inline>
        </w:drawing>
      </w:r>
    </w:p>
    <w:p w14:paraId="7C74F1B9" w14:textId="77777777" w:rsidR="00FD7966" w:rsidRDefault="00FD7966" w:rsidP="00CF3FB8"/>
    <w:p w14:paraId="6B169F1E" w14:textId="77777777" w:rsidR="001A1738" w:rsidRDefault="001A1738" w:rsidP="00361DD3"/>
    <w:p w14:paraId="4FF0CB32" w14:textId="27A7CAAA" w:rsidR="008B7167" w:rsidRDefault="00CF3FB8" w:rsidP="00361DD3">
      <w:r>
        <w:t xml:space="preserve">Days &amp;amp; Time: Sun Mon Tue Wed Thu Fri </w:t>
      </w:r>
      <w:r w:rsidR="008B7167">
        <w:t>12</w:t>
      </w:r>
      <w:r>
        <w:t>:00 AM-</w:t>
      </w:r>
      <w:r w:rsidR="008B7167">
        <w:t xml:space="preserve"> Saturday 11:59 PM</w:t>
      </w:r>
    </w:p>
    <w:p w14:paraId="4AD7DE54" w14:textId="7BF8A506" w:rsidR="00235954" w:rsidRDefault="00235954" w:rsidP="00235954">
      <w:r>
        <w:t xml:space="preserve">Starts </w:t>
      </w:r>
      <w:r w:rsidR="001A1738">
        <w:t>Aug 24</w:t>
      </w:r>
      <w:r>
        <w:t>, 202</w:t>
      </w:r>
      <w:r w:rsidR="00EA320F">
        <w:t>6</w:t>
      </w:r>
      <w:r>
        <w:t xml:space="preserve"> – Ends </w:t>
      </w:r>
      <w:r w:rsidR="001A1738">
        <w:t>Oct 13</w:t>
      </w:r>
      <w:r w:rsidR="00EA320F">
        <w:t>, 2026</w:t>
      </w:r>
    </w:p>
    <w:p w14:paraId="29AC0003" w14:textId="0CDFC64D" w:rsidR="00CF3FB8" w:rsidRDefault="00CF3FB8" w:rsidP="00CF3FB8"/>
    <w:p w14:paraId="46893494" w14:textId="77777777" w:rsidR="00CF3FB8" w:rsidRDefault="00CF3FB8" w:rsidP="00CF3FB8">
      <w:r>
        <w:t>Instruction Mode Online</w:t>
      </w:r>
    </w:p>
    <w:p w14:paraId="18B2E22B" w14:textId="77777777" w:rsidR="00CF3FB8" w:rsidRDefault="00CF3FB8" w:rsidP="00CF3FB8">
      <w:r>
        <w:t>Units 3.00</w:t>
      </w:r>
    </w:p>
    <w:p w14:paraId="719AE625" w14:textId="77777777" w:rsidR="0080257F" w:rsidRDefault="0080257F" w:rsidP="00CF3FB8"/>
    <w:p w14:paraId="219B3B47" w14:textId="6C0E09CD" w:rsidR="00CF3FB8" w:rsidRDefault="00CF3FB8" w:rsidP="00CF3FB8">
      <w:r>
        <w:t>Professor: Michael Hall</w:t>
      </w:r>
    </w:p>
    <w:p w14:paraId="5B3DDA59" w14:textId="405B3F42" w:rsidR="00CF3FB8" w:rsidRDefault="00CF3FB8" w:rsidP="00CF3FB8">
      <w:r>
        <w:t xml:space="preserve">Email: </w:t>
      </w:r>
      <w:hyperlink r:id="rId6" w:history="1">
        <w:r w:rsidR="00C873EA" w:rsidRPr="00CC6A1A">
          <w:rPr>
            <w:rStyle w:val="Hyperlink"/>
          </w:rPr>
          <w:t>mbhall@reynolds.edu</w:t>
        </w:r>
      </w:hyperlink>
      <w:r w:rsidR="00C873EA">
        <w:t xml:space="preserve"> </w:t>
      </w:r>
    </w:p>
    <w:p w14:paraId="6EEE7414" w14:textId="77777777" w:rsidR="00CF3FB8" w:rsidRDefault="00CF3FB8" w:rsidP="00CF3FB8">
      <w:r>
        <w:t>Phone: 832-725-8996</w:t>
      </w:r>
    </w:p>
    <w:p w14:paraId="211D37D1" w14:textId="77777777" w:rsidR="0080257F" w:rsidRDefault="0080257F" w:rsidP="00CF3FB8"/>
    <w:p w14:paraId="4CE804BF" w14:textId="4C7AE12C" w:rsidR="00CF3FB8" w:rsidRDefault="00CF3FB8" w:rsidP="00CF3FB8">
      <w:r w:rsidRPr="00BC50D8">
        <w:rPr>
          <w:b/>
          <w:bCs/>
        </w:rPr>
        <w:t>COMMUNICATION GUIDELINES</w:t>
      </w:r>
      <w:r>
        <w:t>:</w:t>
      </w:r>
    </w:p>
    <w:p w14:paraId="3461A3B4" w14:textId="3387DD4D" w:rsidR="00CF3FB8" w:rsidRDefault="00CF3FB8" w:rsidP="00CF3FB8">
      <w:r>
        <w:t xml:space="preserve">I will answer all email within a </w:t>
      </w:r>
      <w:r w:rsidR="00BB7329">
        <w:t>24-hour</w:t>
      </w:r>
      <w:r>
        <w:t xml:space="preserve"> period. I accept all phone calls. Be sure to leave a</w:t>
      </w:r>
      <w:r w:rsidR="000C35F1">
        <w:t xml:space="preserve"> </w:t>
      </w:r>
      <w:r>
        <w:t>voicemail if I am not available. I will return your call within 24 hours. Assignments will be</w:t>
      </w:r>
      <w:r w:rsidR="000C35F1">
        <w:t xml:space="preserve"> </w:t>
      </w:r>
      <w:r>
        <w:t xml:space="preserve">returned within </w:t>
      </w:r>
      <w:r w:rsidR="00027A6B">
        <w:t>72</w:t>
      </w:r>
      <w:r>
        <w:t xml:space="preserve"> hours.</w:t>
      </w:r>
    </w:p>
    <w:p w14:paraId="20BEBA6C" w14:textId="77777777" w:rsidR="0080257F" w:rsidRDefault="0080257F" w:rsidP="00CF3FB8"/>
    <w:p w14:paraId="71CCB4F1" w14:textId="50029621" w:rsidR="0080257F" w:rsidRDefault="0080257F" w:rsidP="00CF3FB8">
      <w:r w:rsidRPr="00BC50D8">
        <w:rPr>
          <w:b/>
          <w:bCs/>
        </w:rPr>
        <w:t>OFFICE HOURS</w:t>
      </w:r>
      <w:r>
        <w:t>:</w:t>
      </w:r>
    </w:p>
    <w:p w14:paraId="0E46421D" w14:textId="4A4C7BD6" w:rsidR="0080257F" w:rsidRDefault="0080257F" w:rsidP="00CF3FB8">
      <w:r>
        <w:t>Monday</w:t>
      </w:r>
      <w:r w:rsidR="00FA0FBA">
        <w:t xml:space="preserve"> and Tuesday</w:t>
      </w:r>
      <w:r>
        <w:t xml:space="preserve"> from </w:t>
      </w:r>
      <w:r w:rsidR="00BB7329">
        <w:t>2</w:t>
      </w:r>
      <w:r w:rsidR="00DE1E17">
        <w:t>:00</w:t>
      </w:r>
      <w:r>
        <w:t xml:space="preserve"> </w:t>
      </w:r>
      <w:r w:rsidR="00DE1E17">
        <w:t>P</w:t>
      </w:r>
      <w:r>
        <w:t>M-</w:t>
      </w:r>
      <w:r w:rsidR="00FA0FBA">
        <w:t xml:space="preserve"> 3:00</w:t>
      </w:r>
      <w:r>
        <w:t xml:space="preserve"> PM Eastern Time</w:t>
      </w:r>
      <w:r w:rsidR="00BC50D8">
        <w:t>.  Y</w:t>
      </w:r>
      <w:r w:rsidR="00BC50D8" w:rsidRPr="00BC50D8">
        <w:t>ou can</w:t>
      </w:r>
      <w:r w:rsidR="00FA0FBA">
        <w:t xml:space="preserve"> request a </w:t>
      </w:r>
      <w:r w:rsidR="00BC50D8" w:rsidRPr="00BC50D8">
        <w:t xml:space="preserve">Zoom </w:t>
      </w:r>
      <w:r w:rsidR="00FA0FBA">
        <w:t xml:space="preserve">meeting. </w:t>
      </w:r>
    </w:p>
    <w:p w14:paraId="3FDAEB1F" w14:textId="77777777" w:rsidR="0080257F" w:rsidRDefault="0080257F" w:rsidP="00CF3FB8"/>
    <w:p w14:paraId="20D1EE95" w14:textId="77777777" w:rsidR="00CF3FB8" w:rsidRDefault="00CF3FB8" w:rsidP="00CF3FB8">
      <w:r w:rsidRPr="00BC50D8">
        <w:rPr>
          <w:b/>
          <w:bCs/>
        </w:rPr>
        <w:t>COURSE DESCRIPTION</w:t>
      </w:r>
      <w:r>
        <w:t>:</w:t>
      </w:r>
    </w:p>
    <w:p w14:paraId="30BA9AD4" w14:textId="77777777" w:rsidR="00CF3FB8" w:rsidRDefault="00CF3FB8" w:rsidP="00CF3FB8">
      <w:r>
        <w:t>Introduces the history of the United States from its origins to 1877. Includes the European</w:t>
      </w:r>
    </w:p>
    <w:p w14:paraId="01D2828C" w14:textId="77777777" w:rsidR="00CF3FB8" w:rsidRDefault="00CF3FB8" w:rsidP="00CF3FB8">
      <w:r>
        <w:t>exploration, development of the American colonies and their institutions, the Revolution, major</w:t>
      </w:r>
    </w:p>
    <w:p w14:paraId="1F145841" w14:textId="1911EDAE" w:rsidR="000C35F1" w:rsidRDefault="00CF3FB8" w:rsidP="00CF3FB8">
      <w:r>
        <w:t>political, social and economic developments, geographical expansion, the Civil War, and</w:t>
      </w:r>
      <w:r w:rsidR="000C35F1">
        <w:t xml:space="preserve"> </w:t>
      </w:r>
      <w:r>
        <w:t xml:space="preserve">Reconstruction. </w:t>
      </w:r>
    </w:p>
    <w:p w14:paraId="5E49E25B" w14:textId="77777777" w:rsidR="000C35F1" w:rsidRDefault="000C35F1" w:rsidP="00CF3FB8"/>
    <w:p w14:paraId="4CF5F6B5" w14:textId="6A8A7F7E" w:rsidR="00CF3FB8" w:rsidRDefault="00CF3FB8" w:rsidP="00CF3FB8">
      <w:r>
        <w:t>This is a Passport and UCGS transfer course.</w:t>
      </w:r>
    </w:p>
    <w:p w14:paraId="76F0800E" w14:textId="77777777" w:rsidR="000C35F1" w:rsidRDefault="000C35F1" w:rsidP="00CF3FB8"/>
    <w:p w14:paraId="13066825" w14:textId="5127979F" w:rsidR="00CF3FB8" w:rsidRDefault="00CF3FB8" w:rsidP="00CF3FB8">
      <w:r>
        <w:t>Lecture 3 hours. Total 3 hours per week.</w:t>
      </w:r>
    </w:p>
    <w:p w14:paraId="77D61B4B" w14:textId="77777777" w:rsidR="00CF3FB8" w:rsidRDefault="00CF3FB8" w:rsidP="00CF3FB8">
      <w:r>
        <w:t>3 credits</w:t>
      </w:r>
    </w:p>
    <w:p w14:paraId="588670FB" w14:textId="77777777" w:rsidR="0080257F" w:rsidRDefault="0080257F" w:rsidP="00CF3FB8"/>
    <w:p w14:paraId="6BE213DD" w14:textId="5E7C1034" w:rsidR="00CF3FB8" w:rsidRDefault="00CF3FB8" w:rsidP="00CF3FB8">
      <w:r w:rsidRPr="00BC50D8">
        <w:rPr>
          <w:b/>
          <w:bCs/>
        </w:rPr>
        <w:t>PREREQUISITES</w:t>
      </w:r>
      <w:r>
        <w:t>:</w:t>
      </w:r>
    </w:p>
    <w:p w14:paraId="5B20FCCB" w14:textId="77777777" w:rsidR="00CF3FB8" w:rsidRDefault="00CF3FB8" w:rsidP="00CF3FB8">
      <w:r>
        <w:t>No prerequisites</w:t>
      </w:r>
    </w:p>
    <w:p w14:paraId="5058942A" w14:textId="77777777" w:rsidR="0080257F" w:rsidRDefault="0080257F" w:rsidP="00CF3FB8"/>
    <w:p w14:paraId="1B8EED29" w14:textId="38A94213" w:rsidR="00CF3FB8" w:rsidRDefault="00CF3FB8" w:rsidP="00CF3FB8">
      <w:r w:rsidRPr="00BC50D8">
        <w:rPr>
          <w:b/>
          <w:bCs/>
        </w:rPr>
        <w:t>COURSE OBJECTIVES</w:t>
      </w:r>
      <w:r>
        <w:t>:</w:t>
      </w:r>
    </w:p>
    <w:p w14:paraId="552D0992" w14:textId="77777777" w:rsidR="00CF3FB8" w:rsidRPr="00BC50D8" w:rsidRDefault="00CF3FB8" w:rsidP="00CF3FB8">
      <w:pPr>
        <w:rPr>
          <w:b/>
          <w:bCs/>
        </w:rPr>
      </w:pPr>
      <w:r w:rsidRPr="00BC50D8">
        <w:rPr>
          <w:b/>
          <w:bCs/>
        </w:rPr>
        <w:t>Written/Oral Communication</w:t>
      </w:r>
    </w:p>
    <w:p w14:paraId="2B365BF3" w14:textId="526393BD" w:rsidR="00CF3FB8" w:rsidRDefault="00CF3FB8" w:rsidP="00CF3FB8">
      <w:pPr>
        <w:pStyle w:val="ListParagraph"/>
        <w:numPr>
          <w:ilvl w:val="0"/>
          <w:numId w:val="8"/>
        </w:numPr>
      </w:pPr>
      <w:r>
        <w:lastRenderedPageBreak/>
        <w:t>Explain the changing social, cultural, economic, and political structures and</w:t>
      </w:r>
      <w:r w:rsidR="000C35F1">
        <w:t xml:space="preserve"> </w:t>
      </w:r>
      <w:r>
        <w:t>development of the United States from pre-Columbian times through</w:t>
      </w:r>
      <w:r w:rsidR="00E93AC9">
        <w:t xml:space="preserve"> </w:t>
      </w:r>
      <w:r>
        <w:t>Reconstruction through written activities</w:t>
      </w:r>
      <w:r w:rsidR="000C35F1">
        <w:t xml:space="preserve"> </w:t>
      </w:r>
      <w:r>
        <w:t>and/or oral presentations/discussion.</w:t>
      </w:r>
    </w:p>
    <w:p w14:paraId="5F725284" w14:textId="77777777" w:rsidR="00CF3FB8" w:rsidRDefault="00CF3FB8" w:rsidP="00CF3FB8"/>
    <w:p w14:paraId="53AFC990" w14:textId="468A5757" w:rsidR="00CF3FB8" w:rsidRDefault="00CF3FB8" w:rsidP="00CF3FB8">
      <w:r>
        <w:t>Describe the key events, developments, and people from pre-Columbian times</w:t>
      </w:r>
      <w:r w:rsidR="000C35F1">
        <w:t xml:space="preserve"> </w:t>
      </w:r>
      <w:r>
        <w:t>through the Reconstruction through written activities and/or oral</w:t>
      </w:r>
      <w:r w:rsidR="00E93AC9">
        <w:t xml:space="preserve"> </w:t>
      </w:r>
      <w:r>
        <w:t>presentations/discussion.</w:t>
      </w:r>
    </w:p>
    <w:p w14:paraId="08426458" w14:textId="77777777" w:rsidR="0080257F" w:rsidRDefault="0080257F" w:rsidP="00CF3FB8"/>
    <w:p w14:paraId="086ED888" w14:textId="30B4197C" w:rsidR="00CF3FB8" w:rsidRPr="00BC50D8" w:rsidRDefault="00CF3FB8" w:rsidP="00CF3FB8">
      <w:pPr>
        <w:rPr>
          <w:b/>
          <w:bCs/>
        </w:rPr>
      </w:pPr>
      <w:r w:rsidRPr="00BC50D8">
        <w:rPr>
          <w:b/>
          <w:bCs/>
        </w:rPr>
        <w:t>Critical Thinking</w:t>
      </w:r>
    </w:p>
    <w:p w14:paraId="2F992BE9" w14:textId="6899C9BF" w:rsidR="00CF3FB8" w:rsidRDefault="00CF3FB8" w:rsidP="00CF3FB8">
      <w:pPr>
        <w:pStyle w:val="ListParagraph"/>
        <w:numPr>
          <w:ilvl w:val="0"/>
          <w:numId w:val="8"/>
        </w:numPr>
      </w:pPr>
      <w:r>
        <w:t>Analyze and evaluate primary and secondary sources dealing with American</w:t>
      </w:r>
      <w:r w:rsidR="000C35F1">
        <w:t xml:space="preserve"> </w:t>
      </w:r>
      <w:r>
        <w:t>history through Reconstruction and draw conclusions regarding their impact on</w:t>
      </w:r>
      <w:r w:rsidR="000C35F1">
        <w:t xml:space="preserve"> </w:t>
      </w:r>
      <w:r>
        <w:t>the history of that time.</w:t>
      </w:r>
    </w:p>
    <w:p w14:paraId="19A4F3F7" w14:textId="02E756C9" w:rsidR="00CF3FB8" w:rsidRDefault="00CF3FB8" w:rsidP="00CF3FB8">
      <w:pPr>
        <w:pStyle w:val="ListParagraph"/>
        <w:numPr>
          <w:ilvl w:val="0"/>
          <w:numId w:val="8"/>
        </w:numPr>
      </w:pPr>
      <w:r>
        <w:t>Differentiate between fact, inference, and opinion as pertaining to American</w:t>
      </w:r>
      <w:r w:rsidR="000C35F1">
        <w:t xml:space="preserve"> </w:t>
      </w:r>
      <w:r>
        <w:t>history through 1877.</w:t>
      </w:r>
    </w:p>
    <w:p w14:paraId="68301009" w14:textId="1078C706" w:rsidR="00CF3FB8" w:rsidRDefault="00CF3FB8" w:rsidP="00FC7CD3">
      <w:pPr>
        <w:pStyle w:val="ListParagraph"/>
        <w:numPr>
          <w:ilvl w:val="0"/>
          <w:numId w:val="8"/>
        </w:numPr>
      </w:pPr>
      <w:r>
        <w:t>Quantitative/Graphic Analysis</w:t>
      </w:r>
    </w:p>
    <w:p w14:paraId="70582AE4" w14:textId="6E77FEAD" w:rsidR="00CF3FB8" w:rsidRDefault="00CF3FB8" w:rsidP="00CF3FB8">
      <w:pPr>
        <w:pStyle w:val="ListParagraph"/>
        <w:numPr>
          <w:ilvl w:val="0"/>
          <w:numId w:val="8"/>
        </w:numPr>
      </w:pPr>
      <w:r>
        <w:t>Analyze numerical data, graphs, and maps as they pertain to understanding the</w:t>
      </w:r>
      <w:r w:rsidR="000C35F1">
        <w:t xml:space="preserve"> </w:t>
      </w:r>
      <w:r>
        <w:t>development of events and trends throughout American history through</w:t>
      </w:r>
      <w:r w:rsidR="000C35F1">
        <w:t xml:space="preserve"> </w:t>
      </w:r>
      <w:r>
        <w:t>Reconstruction.</w:t>
      </w:r>
    </w:p>
    <w:p w14:paraId="711021AC" w14:textId="77777777" w:rsidR="0080257F" w:rsidRDefault="0080257F" w:rsidP="00CF3FB8"/>
    <w:p w14:paraId="11E4700F" w14:textId="7120812F" w:rsidR="00CF3FB8" w:rsidRDefault="00CF3FB8" w:rsidP="00CF3FB8">
      <w:r w:rsidRPr="0080257F">
        <w:rPr>
          <w:b/>
          <w:bCs/>
        </w:rPr>
        <w:t>Before First Contact</w:t>
      </w:r>
      <w:r>
        <w:t>: Suggested Context Native American Societies, European Culture,</w:t>
      </w:r>
      <w:r w:rsidR="000C35F1">
        <w:t xml:space="preserve"> </w:t>
      </w:r>
      <w:r>
        <w:t>West African Culture</w:t>
      </w:r>
    </w:p>
    <w:p w14:paraId="69868BFD" w14:textId="11EA7B8D" w:rsidR="00CF3FB8" w:rsidRDefault="00CF3FB8" w:rsidP="00CF3FB8">
      <w:pPr>
        <w:pStyle w:val="ListParagraph"/>
        <w:numPr>
          <w:ilvl w:val="0"/>
          <w:numId w:val="9"/>
        </w:numPr>
      </w:pPr>
      <w:r>
        <w:t>Describe and discuss basic structures of Native American societies that</w:t>
      </w:r>
      <w:r w:rsidR="000C35F1">
        <w:t xml:space="preserve"> </w:t>
      </w:r>
      <w:r>
        <w:t>developed in North America before 1500.</w:t>
      </w:r>
    </w:p>
    <w:p w14:paraId="6D7BF71A" w14:textId="14DE56D6" w:rsidR="00CF3FB8" w:rsidRDefault="00CF3FB8" w:rsidP="00CF3FB8">
      <w:pPr>
        <w:pStyle w:val="ListParagraph"/>
        <w:numPr>
          <w:ilvl w:val="0"/>
          <w:numId w:val="9"/>
        </w:numPr>
      </w:pPr>
      <w:r>
        <w:t>Identify key changes to those structures due to the arrival of West Africans and</w:t>
      </w:r>
      <w:r w:rsidR="000C35F1">
        <w:t xml:space="preserve"> </w:t>
      </w:r>
      <w:r>
        <w:t>Europeans.</w:t>
      </w:r>
    </w:p>
    <w:p w14:paraId="366158C7" w14:textId="30B5FB20" w:rsidR="00CF3FB8" w:rsidRDefault="00CF3FB8" w:rsidP="00CF3FB8">
      <w:pPr>
        <w:pStyle w:val="ListParagraph"/>
        <w:numPr>
          <w:ilvl w:val="0"/>
          <w:numId w:val="9"/>
        </w:numPr>
      </w:pPr>
      <w:r>
        <w:t>Analyze the cultural and social structures of European nations and what impact</w:t>
      </w:r>
      <w:r w:rsidR="000C35F1">
        <w:t xml:space="preserve"> </w:t>
      </w:r>
      <w:r>
        <w:t>they had on exploration and colonization.</w:t>
      </w:r>
    </w:p>
    <w:p w14:paraId="06192E31" w14:textId="5DB15F95" w:rsidR="00CF3FB8" w:rsidRDefault="00CF3FB8" w:rsidP="00CF3FB8">
      <w:pPr>
        <w:pStyle w:val="ListParagraph"/>
        <w:numPr>
          <w:ilvl w:val="0"/>
          <w:numId w:val="9"/>
        </w:numPr>
      </w:pPr>
      <w:r>
        <w:t>Discuss the social, cultural, and political similarities and differences between the</w:t>
      </w:r>
      <w:r w:rsidR="000C35F1">
        <w:t xml:space="preserve"> </w:t>
      </w:r>
      <w:r>
        <w:t>Native American, European, Asian, and African societies before first contact.</w:t>
      </w:r>
    </w:p>
    <w:p w14:paraId="7392BF30" w14:textId="77777777" w:rsidR="0080257F" w:rsidRDefault="0080257F" w:rsidP="00CF3FB8"/>
    <w:p w14:paraId="26E1D355" w14:textId="4484721E" w:rsidR="00CF3FB8" w:rsidRDefault="00CF3FB8" w:rsidP="00CF3FB8">
      <w:r w:rsidRPr="0080257F">
        <w:rPr>
          <w:b/>
          <w:bCs/>
        </w:rPr>
        <w:t>First Contact: Suggested Context</w:t>
      </w:r>
      <w:r>
        <w:t xml:space="preserve"> - Fifteenth and Sixteenth-century contacts between the</w:t>
      </w:r>
      <w:r w:rsidR="000C35F1">
        <w:t xml:space="preserve"> </w:t>
      </w:r>
      <w:r>
        <w:t>Americas and Europe, Early British Settlements in the Chesapeake and New England,</w:t>
      </w:r>
      <w:r w:rsidR="000C35F1">
        <w:t xml:space="preserve"> </w:t>
      </w:r>
      <w:r>
        <w:t>Atlantic Slave Trade</w:t>
      </w:r>
    </w:p>
    <w:p w14:paraId="6B85DC42" w14:textId="27C06D15" w:rsidR="00CF3FB8" w:rsidRDefault="00CF3FB8" w:rsidP="00CF3FB8">
      <w:pPr>
        <w:pStyle w:val="ListParagraph"/>
        <w:numPr>
          <w:ilvl w:val="0"/>
          <w:numId w:val="9"/>
        </w:numPr>
      </w:pPr>
      <w:r>
        <w:t>Identify, compare, and contrast the patterns of interaction between different</w:t>
      </w:r>
      <w:r w:rsidR="000C35F1">
        <w:t xml:space="preserve"> </w:t>
      </w:r>
      <w:r>
        <w:t>groups of European colonizers and different indigenous cultural groups.</w:t>
      </w:r>
    </w:p>
    <w:p w14:paraId="095FB2D0" w14:textId="1DEBAED3" w:rsidR="00CF3FB8" w:rsidRDefault="00CF3FB8" w:rsidP="00FC7CD3">
      <w:pPr>
        <w:pStyle w:val="ListParagraph"/>
        <w:numPr>
          <w:ilvl w:val="0"/>
          <w:numId w:val="9"/>
        </w:numPr>
      </w:pPr>
      <w:r>
        <w:t>Compare and contrast the first British settlements in Virginia and New England.</w:t>
      </w:r>
    </w:p>
    <w:p w14:paraId="4B43B1B9" w14:textId="4CC4472F" w:rsidR="00CF3FB8" w:rsidRDefault="00CF3FB8" w:rsidP="00CF3FB8">
      <w:pPr>
        <w:pStyle w:val="ListParagraph"/>
        <w:numPr>
          <w:ilvl w:val="0"/>
          <w:numId w:val="9"/>
        </w:numPr>
      </w:pPr>
      <w:r>
        <w:t>Explain how distinct systems of unfree labor evolved in the context of British</w:t>
      </w:r>
      <w:r w:rsidR="00812EB7">
        <w:t xml:space="preserve"> </w:t>
      </w:r>
      <w:r>
        <w:t>North America and the broader transatlantic economic context.</w:t>
      </w:r>
      <w:r w:rsidR="004520BE">
        <w:t xml:space="preserve">  </w:t>
      </w:r>
    </w:p>
    <w:p w14:paraId="1E124DD0" w14:textId="14D03EB9" w:rsidR="00CF3FB8" w:rsidRDefault="00CF3FB8" w:rsidP="00CF3FB8">
      <w:pPr>
        <w:pStyle w:val="ListParagraph"/>
        <w:numPr>
          <w:ilvl w:val="0"/>
          <w:numId w:val="10"/>
        </w:numPr>
      </w:pPr>
      <w:r>
        <w:t>Identify, compare, and contrast gender differences between Native American,</w:t>
      </w:r>
      <w:r w:rsidR="00812EB7">
        <w:t xml:space="preserve"> </w:t>
      </w:r>
      <w:r>
        <w:t>European, and African cultures.</w:t>
      </w:r>
    </w:p>
    <w:p w14:paraId="3F3FDBA3" w14:textId="77777777" w:rsidR="00CF3FB8" w:rsidRDefault="00CF3FB8" w:rsidP="00CF3FB8"/>
    <w:p w14:paraId="0FD9C31A" w14:textId="05495877" w:rsidR="00CF3FB8" w:rsidRDefault="00CF3FB8" w:rsidP="00CF3FB8">
      <w:r w:rsidRPr="00CB6645">
        <w:rPr>
          <w:b/>
          <w:bCs/>
        </w:rPr>
        <w:t>British North American Colonies Mature</w:t>
      </w:r>
      <w:r>
        <w:t>: Suggested Context- The Growth of Settlement</w:t>
      </w:r>
    </w:p>
    <w:p w14:paraId="19C14D88" w14:textId="145FC7BE" w:rsidR="00CF3FB8" w:rsidRDefault="00CF3FB8" w:rsidP="00CF3FB8">
      <w:r>
        <w:t>in British North America, The Seven Years War and the Events Leading to the American</w:t>
      </w:r>
      <w:r w:rsidR="00812EB7">
        <w:t xml:space="preserve"> </w:t>
      </w:r>
      <w:r>
        <w:t>Revolution,</w:t>
      </w:r>
      <w:r w:rsidR="000C35F1">
        <w:t xml:space="preserve"> </w:t>
      </w:r>
      <w:r>
        <w:t>Introduction of Indentured Servitude and Slavery to British North America</w:t>
      </w:r>
    </w:p>
    <w:p w14:paraId="4216D9C6" w14:textId="2F4470CB" w:rsidR="00CF3FB8" w:rsidRDefault="00CF3FB8" w:rsidP="00CF3FB8">
      <w:pPr>
        <w:pStyle w:val="ListParagraph"/>
        <w:numPr>
          <w:ilvl w:val="0"/>
          <w:numId w:val="10"/>
        </w:numPr>
      </w:pPr>
      <w:r>
        <w:t>Identify the demographic changes to British North America in the first seventy-five years of the eighteenth century</w:t>
      </w:r>
    </w:p>
    <w:p w14:paraId="6FC86888" w14:textId="513C0959" w:rsidR="00CF3FB8" w:rsidRDefault="00CF3FB8" w:rsidP="00CF3FB8">
      <w:pPr>
        <w:pStyle w:val="ListParagraph"/>
        <w:numPr>
          <w:ilvl w:val="0"/>
          <w:numId w:val="10"/>
        </w:numPr>
      </w:pPr>
      <w:r>
        <w:t>Discuss the impact of the intellectual and cultural changes stemming from the</w:t>
      </w:r>
      <w:r w:rsidR="00812EB7">
        <w:t xml:space="preserve"> </w:t>
      </w:r>
      <w:r>
        <w:t>Enlightenment and the Great Awakening</w:t>
      </w:r>
    </w:p>
    <w:p w14:paraId="3BB52F62" w14:textId="5F59D98D" w:rsidR="00CF3FB8" w:rsidRDefault="00CF3FB8" w:rsidP="00812EB7">
      <w:pPr>
        <w:pStyle w:val="ListParagraph"/>
        <w:numPr>
          <w:ilvl w:val="0"/>
          <w:numId w:val="1"/>
        </w:numPr>
      </w:pPr>
      <w:r>
        <w:t>Identify major political, cultural, economic, and intellectual changes taking place</w:t>
      </w:r>
      <w:r w:rsidR="00812EB7">
        <w:t xml:space="preserve"> </w:t>
      </w:r>
      <w:r>
        <w:t>in the British North</w:t>
      </w:r>
      <w:r w:rsidR="00812EB7">
        <w:t xml:space="preserve">   </w:t>
      </w:r>
      <w:r>
        <w:t>American colonies during the eighteenth century.</w:t>
      </w:r>
    </w:p>
    <w:p w14:paraId="6D0889A8" w14:textId="3A2668A8" w:rsidR="00CF3FB8" w:rsidRDefault="00CF3FB8" w:rsidP="00CF3FB8">
      <w:pPr>
        <w:pStyle w:val="ListParagraph"/>
        <w:numPr>
          <w:ilvl w:val="0"/>
          <w:numId w:val="1"/>
        </w:numPr>
      </w:pPr>
      <w:r>
        <w:t>Explain how the Seven Years War affected British North American colonies and</w:t>
      </w:r>
      <w:r w:rsidR="00812EB7">
        <w:t xml:space="preserve"> </w:t>
      </w:r>
      <w:r>
        <w:t>how conflicts between British policy and American colonists led to the</w:t>
      </w:r>
      <w:r w:rsidR="00812EB7">
        <w:t xml:space="preserve"> </w:t>
      </w:r>
      <w:r>
        <w:t>Revolution.</w:t>
      </w:r>
    </w:p>
    <w:p w14:paraId="7B95EAE3" w14:textId="77777777" w:rsidR="00CF3FB8" w:rsidRDefault="00CF3FB8" w:rsidP="00CF3FB8"/>
    <w:p w14:paraId="41610638" w14:textId="0B87830D" w:rsidR="00CF3FB8" w:rsidRDefault="00CF3FB8" w:rsidP="00CF3FB8">
      <w:r w:rsidRPr="00CB6645">
        <w:rPr>
          <w:b/>
          <w:bCs/>
        </w:rPr>
        <w:t>The American Revolution and the Early National Period</w:t>
      </w:r>
      <w:r>
        <w:t>: Suggested Context - The</w:t>
      </w:r>
    </w:p>
    <w:p w14:paraId="07E06CAA" w14:textId="03C44767" w:rsidR="00CF3FB8" w:rsidRDefault="00CF3FB8" w:rsidP="00CF3FB8">
      <w:r>
        <w:t>American Revolution, Early governments and the creation of the United States</w:t>
      </w:r>
      <w:r w:rsidR="00812EB7">
        <w:t xml:space="preserve"> </w:t>
      </w:r>
      <w:r>
        <w:t>Constitution, The Early National Period and the Era of Good Feelings</w:t>
      </w:r>
    </w:p>
    <w:p w14:paraId="18A0D14B" w14:textId="29CF7E4A" w:rsidR="00CF3FB8" w:rsidRDefault="00CF3FB8" w:rsidP="00CF3FB8">
      <w:pPr>
        <w:pStyle w:val="ListParagraph"/>
        <w:numPr>
          <w:ilvl w:val="0"/>
          <w:numId w:val="1"/>
        </w:numPr>
      </w:pPr>
      <w:r>
        <w:lastRenderedPageBreak/>
        <w:t>Identify major political, cultural, social, and economic transformations taking</w:t>
      </w:r>
      <w:r w:rsidR="00812EB7">
        <w:t xml:space="preserve"> </w:t>
      </w:r>
      <w:r>
        <w:t>place from the era of the American Revolution to the 1820s.</w:t>
      </w:r>
    </w:p>
    <w:p w14:paraId="5B386A46" w14:textId="1BB53F09" w:rsidR="00534B45" w:rsidRDefault="00534B45" w:rsidP="00CF3FB8">
      <w:pPr>
        <w:pStyle w:val="ListParagraph"/>
        <w:numPr>
          <w:ilvl w:val="0"/>
          <w:numId w:val="1"/>
        </w:numPr>
      </w:pPr>
      <w:r>
        <w:t>Examine the role and impact of the Revolution on enslaved people and Indigenous people.</w:t>
      </w:r>
    </w:p>
    <w:p w14:paraId="047860EE" w14:textId="258DFB07" w:rsidR="00CF3FB8" w:rsidRDefault="00CF3FB8" w:rsidP="00CF3FB8">
      <w:pPr>
        <w:pStyle w:val="ListParagraph"/>
        <w:numPr>
          <w:ilvl w:val="0"/>
          <w:numId w:val="1"/>
        </w:numPr>
      </w:pPr>
      <w:r>
        <w:t>Identify the major political, social, and military events of the American</w:t>
      </w:r>
      <w:r w:rsidR="00812EB7">
        <w:t xml:space="preserve"> </w:t>
      </w:r>
      <w:r>
        <w:t>Revolution.</w:t>
      </w:r>
    </w:p>
    <w:p w14:paraId="5443391E" w14:textId="04AED9BE" w:rsidR="00CF3FB8" w:rsidRDefault="00CF3FB8" w:rsidP="00CF3FB8">
      <w:pPr>
        <w:pStyle w:val="ListParagraph"/>
        <w:numPr>
          <w:ilvl w:val="0"/>
          <w:numId w:val="1"/>
        </w:numPr>
      </w:pPr>
      <w:r>
        <w:t>Explain the reasons for drafting the new Constitution and the different proposals</w:t>
      </w:r>
      <w:r w:rsidR="00812EB7">
        <w:t xml:space="preserve"> </w:t>
      </w:r>
      <w:r>
        <w:t>and compromises made during its creation including the different arguments for</w:t>
      </w:r>
      <w:r w:rsidR="00812EB7">
        <w:t xml:space="preserve"> </w:t>
      </w:r>
      <w:r>
        <w:t>and against ratification.</w:t>
      </w:r>
    </w:p>
    <w:p w14:paraId="31F30E6A" w14:textId="1379AE3D" w:rsidR="00CF3FB8" w:rsidRDefault="00CF3FB8" w:rsidP="006C6A60">
      <w:pPr>
        <w:pStyle w:val="ListParagraph"/>
        <w:numPr>
          <w:ilvl w:val="0"/>
          <w:numId w:val="1"/>
        </w:numPr>
      </w:pPr>
      <w:r>
        <w:t>Describe the emergence of the two-party system in American politics.</w:t>
      </w:r>
    </w:p>
    <w:p w14:paraId="504B9849" w14:textId="703E6FD1" w:rsidR="00CF3FB8" w:rsidRDefault="00CF3FB8" w:rsidP="00CF3FB8">
      <w:pPr>
        <w:pStyle w:val="ListParagraph"/>
        <w:numPr>
          <w:ilvl w:val="0"/>
          <w:numId w:val="1"/>
        </w:numPr>
      </w:pPr>
      <w:r>
        <w:t>Explain the impact of the war on slavery, non-elite white people and the growing</w:t>
      </w:r>
      <w:r w:rsidR="00812EB7">
        <w:t xml:space="preserve"> </w:t>
      </w:r>
      <w:r>
        <w:t>divide between the two after the Revolution.</w:t>
      </w:r>
    </w:p>
    <w:p w14:paraId="7F1DFA1D" w14:textId="59FC4C16" w:rsidR="00CF3FB8" w:rsidRDefault="00CF3FB8" w:rsidP="006C6A60">
      <w:pPr>
        <w:pStyle w:val="ListParagraph"/>
        <w:numPr>
          <w:ilvl w:val="0"/>
          <w:numId w:val="2"/>
        </w:numPr>
      </w:pPr>
      <w:r>
        <w:t>Explain the impact of the War of 1812 on the United States</w:t>
      </w:r>
      <w:r w:rsidR="00534B45">
        <w:t xml:space="preserve"> for white Americans, enslaved people, and Indigenous people</w:t>
      </w:r>
      <w:r>
        <w:t>.</w:t>
      </w:r>
    </w:p>
    <w:p w14:paraId="3C112352" w14:textId="4CD08038" w:rsidR="00CF3FB8" w:rsidRDefault="00CF3FB8" w:rsidP="006C6A60">
      <w:pPr>
        <w:pStyle w:val="ListParagraph"/>
        <w:numPr>
          <w:ilvl w:val="0"/>
          <w:numId w:val="2"/>
        </w:numPr>
      </w:pPr>
      <w:r>
        <w:t>Examine the Missouri Compromise and its role in sectional politics.</w:t>
      </w:r>
    </w:p>
    <w:p w14:paraId="65F832AD" w14:textId="550EAB20" w:rsidR="00534B45" w:rsidRDefault="00534B45" w:rsidP="006C6A60">
      <w:pPr>
        <w:pStyle w:val="ListParagraph"/>
        <w:numPr>
          <w:ilvl w:val="0"/>
          <w:numId w:val="2"/>
        </w:numPr>
      </w:pPr>
      <w:r>
        <w:t>Discuss the rise of sectionalism.</w:t>
      </w:r>
    </w:p>
    <w:p w14:paraId="686384D2" w14:textId="77777777" w:rsidR="00CB6645" w:rsidRDefault="00CB6645" w:rsidP="00CF3FB8">
      <w:pPr>
        <w:rPr>
          <w:b/>
          <w:bCs/>
        </w:rPr>
      </w:pPr>
    </w:p>
    <w:p w14:paraId="7884D322" w14:textId="2C843EA2" w:rsidR="00CF3FB8" w:rsidRDefault="00CF3FB8" w:rsidP="00CF3FB8">
      <w:r w:rsidRPr="00CB6645">
        <w:rPr>
          <w:b/>
          <w:bCs/>
        </w:rPr>
        <w:t>The Market and Communication Revolution</w:t>
      </w:r>
      <w:r>
        <w:t>: Suggested Context: Pre-Market (Moral),</w:t>
      </w:r>
    </w:p>
    <w:p w14:paraId="3B2AB55E" w14:textId="5610CB28" w:rsidR="00CF3FB8" w:rsidRDefault="00CF3FB8" w:rsidP="00CF3FB8">
      <w:r>
        <w:t>Economy, Introduction of the Factory System, Changes in Transportation and</w:t>
      </w:r>
      <w:r w:rsidR="00812EB7">
        <w:t xml:space="preserve"> </w:t>
      </w:r>
      <w:r>
        <w:t>Communication, Changing Gender Roles, Growth of Cities, Diversity of Antebellum Labor</w:t>
      </w:r>
    </w:p>
    <w:p w14:paraId="7B1A4605" w14:textId="416C554D" w:rsidR="00CF3FB8" w:rsidRDefault="00CF3FB8" w:rsidP="00CF3FB8">
      <w:pPr>
        <w:pStyle w:val="ListParagraph"/>
        <w:numPr>
          <w:ilvl w:val="0"/>
          <w:numId w:val="3"/>
        </w:numPr>
      </w:pPr>
      <w:r>
        <w:t>Summarize the pre-market economy and the emergence of the market economy</w:t>
      </w:r>
      <w:r w:rsidR="00812EB7">
        <w:t xml:space="preserve"> </w:t>
      </w:r>
      <w:r>
        <w:t>and the reasons for economic change.</w:t>
      </w:r>
    </w:p>
    <w:p w14:paraId="3D3DB135" w14:textId="597EB787" w:rsidR="00CF3FB8" w:rsidRDefault="00CF3FB8" w:rsidP="00CF3FB8">
      <w:pPr>
        <w:pStyle w:val="ListParagraph"/>
        <w:numPr>
          <w:ilvl w:val="0"/>
          <w:numId w:val="3"/>
        </w:numPr>
      </w:pPr>
      <w:r>
        <w:t>Discuss the rise of the factory system (particularly the textile industry) and the</w:t>
      </w:r>
      <w:r w:rsidR="00812EB7">
        <w:t xml:space="preserve"> </w:t>
      </w:r>
      <w:r>
        <w:t>impact on production and workers lives in America.</w:t>
      </w:r>
    </w:p>
    <w:p w14:paraId="367B924C" w14:textId="33A6DA91" w:rsidR="00CF3FB8" w:rsidRDefault="00CF3FB8" w:rsidP="00CF3FB8">
      <w:pPr>
        <w:pStyle w:val="ListParagraph"/>
        <w:numPr>
          <w:ilvl w:val="0"/>
          <w:numId w:val="3"/>
        </w:numPr>
      </w:pPr>
      <w:r>
        <w:t>Analyze the technological changes in antebellum society and the ways they</w:t>
      </w:r>
      <w:r w:rsidR="00812EB7">
        <w:t xml:space="preserve"> </w:t>
      </w:r>
      <w:r>
        <w:t>altered life in the United States.</w:t>
      </w:r>
    </w:p>
    <w:p w14:paraId="7CF20221" w14:textId="1C8EFC5D" w:rsidR="00CF3FB8" w:rsidRDefault="00CF3FB8" w:rsidP="00CF3FB8">
      <w:pPr>
        <w:pStyle w:val="ListParagraph"/>
        <w:numPr>
          <w:ilvl w:val="0"/>
          <w:numId w:val="3"/>
        </w:numPr>
      </w:pPr>
      <w:r>
        <w:t>Explain and assess how industrialization and urbanization brought about</w:t>
      </w:r>
      <w:r w:rsidR="00812EB7">
        <w:t xml:space="preserve"> </w:t>
      </w:r>
      <w:r>
        <w:t>changing gender roles in parts of the antebellum United States.</w:t>
      </w:r>
    </w:p>
    <w:p w14:paraId="5C36BA3D" w14:textId="056BA9EE" w:rsidR="00CF3FB8" w:rsidRDefault="00CF3FB8" w:rsidP="00CF3FB8">
      <w:pPr>
        <w:pStyle w:val="ListParagraph"/>
        <w:numPr>
          <w:ilvl w:val="0"/>
          <w:numId w:val="3"/>
        </w:numPr>
      </w:pPr>
      <w:r>
        <w:t>Evaluate the actions women took in shaping their new roles in society and their</w:t>
      </w:r>
      <w:r w:rsidR="00812EB7">
        <w:t xml:space="preserve"> </w:t>
      </w:r>
      <w:r>
        <w:t>efforts to gain a voice in American society during the antebellum period.</w:t>
      </w:r>
    </w:p>
    <w:p w14:paraId="4C1909E0" w14:textId="70A04AC3" w:rsidR="00CF3FB8" w:rsidRDefault="00CF3FB8" w:rsidP="00CF3FB8">
      <w:pPr>
        <w:pStyle w:val="ListParagraph"/>
        <w:numPr>
          <w:ilvl w:val="0"/>
          <w:numId w:val="3"/>
        </w:numPr>
      </w:pPr>
      <w:r>
        <w:t>Describe the rapid urbanization of the United States and life in the growing cities</w:t>
      </w:r>
      <w:r w:rsidR="00812EB7">
        <w:t xml:space="preserve"> </w:t>
      </w:r>
      <w:r>
        <w:t>during the antebellum period.</w:t>
      </w:r>
    </w:p>
    <w:p w14:paraId="779CB8C1" w14:textId="77777777" w:rsidR="00CF3FB8" w:rsidRDefault="00CF3FB8" w:rsidP="00CF3FB8"/>
    <w:p w14:paraId="1557AA99" w14:textId="1F03E361" w:rsidR="00CF3FB8" w:rsidRDefault="00CF3FB8" w:rsidP="00CF3FB8">
      <w:r w:rsidRPr="00CB6645">
        <w:rPr>
          <w:b/>
          <w:bCs/>
        </w:rPr>
        <w:t>The Jacksonian Era</w:t>
      </w:r>
      <w:r>
        <w:t>: Suggested Context - Jacksonian Republicanism, Nullification</w:t>
      </w:r>
      <w:r w:rsidR="000C35F1">
        <w:t xml:space="preserve"> </w:t>
      </w:r>
      <w:r>
        <w:t>Controversy, The Second Great Awakening, Antebellum Reform Movements</w:t>
      </w:r>
    </w:p>
    <w:p w14:paraId="102634AB" w14:textId="71BA24D6" w:rsidR="00CF3FB8" w:rsidRDefault="00CF3FB8" w:rsidP="00CF3FB8">
      <w:pPr>
        <w:pStyle w:val="ListParagraph"/>
        <w:numPr>
          <w:ilvl w:val="0"/>
          <w:numId w:val="3"/>
        </w:numPr>
      </w:pPr>
      <w:r>
        <w:t>Outline the major political parties and political realignments of the early national</w:t>
      </w:r>
      <w:r w:rsidR="00812EB7">
        <w:t xml:space="preserve"> </w:t>
      </w:r>
      <w:r>
        <w:t>and antebellum periods.</w:t>
      </w:r>
    </w:p>
    <w:p w14:paraId="24BF4742" w14:textId="7ACEF547" w:rsidR="00CF3FB8" w:rsidRDefault="00CF3FB8" w:rsidP="006C6A60">
      <w:pPr>
        <w:pStyle w:val="ListParagraph"/>
        <w:numPr>
          <w:ilvl w:val="0"/>
          <w:numId w:val="3"/>
        </w:numPr>
      </w:pPr>
      <w:r>
        <w:t>Identify the different elements of Jacksonian republicanism.</w:t>
      </w:r>
    </w:p>
    <w:p w14:paraId="5BA69C26" w14:textId="62272CB0" w:rsidR="00CF3FB8" w:rsidRDefault="00CF3FB8" w:rsidP="00CF3FB8">
      <w:pPr>
        <w:pStyle w:val="ListParagraph"/>
        <w:numPr>
          <w:ilvl w:val="0"/>
          <w:numId w:val="3"/>
        </w:numPr>
      </w:pPr>
      <w:r>
        <w:t>Analyze the Nullification Controversy of 1832 and its impact on the debate over</w:t>
      </w:r>
      <w:r w:rsidR="00812EB7">
        <w:t xml:space="preserve"> </w:t>
      </w:r>
      <w:r>
        <w:t>slavery.</w:t>
      </w:r>
    </w:p>
    <w:p w14:paraId="794245EE" w14:textId="45A24144" w:rsidR="00534B45" w:rsidRDefault="00534B45" w:rsidP="00CF3FB8">
      <w:pPr>
        <w:pStyle w:val="ListParagraph"/>
        <w:numPr>
          <w:ilvl w:val="0"/>
          <w:numId w:val="3"/>
        </w:numPr>
      </w:pPr>
      <w:r>
        <w:t>Describe the impact of the Indian Removal Act of 1830.</w:t>
      </w:r>
    </w:p>
    <w:p w14:paraId="40DFD9DE" w14:textId="310902C8" w:rsidR="00534B45" w:rsidRDefault="00534B45" w:rsidP="00CF3FB8">
      <w:pPr>
        <w:pStyle w:val="ListParagraph"/>
        <w:numPr>
          <w:ilvl w:val="0"/>
          <w:numId w:val="3"/>
        </w:numPr>
      </w:pPr>
      <w:r>
        <w:t>Discuss the expansion of democratic institutions and the impact for free white males.</w:t>
      </w:r>
    </w:p>
    <w:p w14:paraId="6F58BCE7" w14:textId="3A53DF7B" w:rsidR="00CB6645" w:rsidRDefault="00CB6645" w:rsidP="00CF3FB8"/>
    <w:p w14:paraId="3EB14B60" w14:textId="5AA9BBC1" w:rsidR="00CB6645" w:rsidRDefault="00CB6645" w:rsidP="00CF3FB8">
      <w:r w:rsidRPr="00442043">
        <w:rPr>
          <w:b/>
          <w:bCs/>
        </w:rPr>
        <w:t>Religion, Romanticism, and Reform</w:t>
      </w:r>
      <w:r w:rsidR="00442043">
        <w:t>:</w:t>
      </w:r>
    </w:p>
    <w:p w14:paraId="6A19A677" w14:textId="4B672504" w:rsidR="00CF3FB8" w:rsidRDefault="00CF3FB8" w:rsidP="00CF3FB8">
      <w:pPr>
        <w:pStyle w:val="ListParagraph"/>
        <w:numPr>
          <w:ilvl w:val="0"/>
          <w:numId w:val="4"/>
        </w:numPr>
      </w:pPr>
      <w:r>
        <w:t>Discuss the Second Great Awakening and its impact on the reform movements</w:t>
      </w:r>
      <w:r w:rsidR="00812EB7">
        <w:t xml:space="preserve"> </w:t>
      </w:r>
      <w:r>
        <w:t>that arose in the early to mid-nineteenth century, including (but not limited to)</w:t>
      </w:r>
      <w:r w:rsidR="00812EB7">
        <w:t xml:space="preserve"> </w:t>
      </w:r>
      <w:r>
        <w:t>abolitionism and temperance.</w:t>
      </w:r>
    </w:p>
    <w:p w14:paraId="203E6F65" w14:textId="716884F3" w:rsidR="00CF3FB8" w:rsidRDefault="00CF3FB8" w:rsidP="00CF3FB8">
      <w:pPr>
        <w:pStyle w:val="ListParagraph"/>
        <w:numPr>
          <w:ilvl w:val="0"/>
          <w:numId w:val="4"/>
        </w:numPr>
      </w:pPr>
      <w:r>
        <w:t xml:space="preserve">Describe the emergence of the early </w:t>
      </w:r>
      <w:r w:rsidR="00CB6645">
        <w:t>women’s</w:t>
      </w:r>
      <w:r>
        <w:t xml:space="preserve"> rights movement as a product of</w:t>
      </w:r>
      <w:r w:rsidR="00812EB7">
        <w:t xml:space="preserve"> </w:t>
      </w:r>
      <w:r w:rsidR="00CB6645">
        <w:t>women’s</w:t>
      </w:r>
      <w:r>
        <w:t xml:space="preserve"> efforts to participate more publicly in reform and politics.</w:t>
      </w:r>
    </w:p>
    <w:p w14:paraId="164441BF" w14:textId="77777777" w:rsidR="00CF3FB8" w:rsidRDefault="00CF3FB8" w:rsidP="00CF3FB8"/>
    <w:p w14:paraId="7C0A4AC5" w14:textId="1153A69C" w:rsidR="00CF3FB8" w:rsidRDefault="00CF3FB8" w:rsidP="00CF3FB8">
      <w:r w:rsidRPr="00442043">
        <w:rPr>
          <w:b/>
          <w:bCs/>
        </w:rPr>
        <w:t>Westward Expansion</w:t>
      </w:r>
      <w:r w:rsidR="00442043" w:rsidRPr="00442043">
        <w:rPr>
          <w:b/>
          <w:bCs/>
        </w:rPr>
        <w:t xml:space="preserve"> and Southern Secession</w:t>
      </w:r>
      <w:r>
        <w:t>: Suggested Context - Politics of the 1820s, Manifest Destiny</w:t>
      </w:r>
      <w:r w:rsidR="00812EB7">
        <w:t xml:space="preserve"> </w:t>
      </w:r>
      <w:r>
        <w:t>and</w:t>
      </w:r>
      <w:r w:rsidR="00027A6B">
        <w:t xml:space="preserve"> </w:t>
      </w:r>
      <w:r>
        <w:t>Westward Expansion, The Mexican War</w:t>
      </w:r>
    </w:p>
    <w:p w14:paraId="7B7E28D5" w14:textId="221E2C3C" w:rsidR="00CF3FB8" w:rsidRDefault="00CF3FB8" w:rsidP="00CF3FB8">
      <w:pPr>
        <w:pStyle w:val="ListParagraph"/>
        <w:numPr>
          <w:ilvl w:val="0"/>
          <w:numId w:val="4"/>
        </w:numPr>
      </w:pPr>
      <w:r>
        <w:t>Describe and discuss the experiences and motivations of Americans from the</w:t>
      </w:r>
      <w:r w:rsidR="00812EB7">
        <w:t xml:space="preserve"> </w:t>
      </w:r>
      <w:r>
        <w:t>United States who participated in westward expansion.</w:t>
      </w:r>
    </w:p>
    <w:p w14:paraId="7498D212" w14:textId="678EC9CA" w:rsidR="00762E75" w:rsidRDefault="00762E75" w:rsidP="00CF3FB8">
      <w:pPr>
        <w:pStyle w:val="ListParagraph"/>
        <w:numPr>
          <w:ilvl w:val="0"/>
          <w:numId w:val="4"/>
        </w:numPr>
      </w:pPr>
      <w:r>
        <w:lastRenderedPageBreak/>
        <w:t>Analyze the impact of white westward expansion on Indigenous tribal cultures.</w:t>
      </w:r>
    </w:p>
    <w:p w14:paraId="5AD72173" w14:textId="2667539B" w:rsidR="00CF3FB8" w:rsidRDefault="00CF3FB8" w:rsidP="00CF3FB8">
      <w:pPr>
        <w:pStyle w:val="ListParagraph"/>
        <w:numPr>
          <w:ilvl w:val="0"/>
          <w:numId w:val="4"/>
        </w:numPr>
      </w:pPr>
      <w:r>
        <w:t>Explain how racial and cultural biases against Native Americans and Mexican</w:t>
      </w:r>
      <w:r w:rsidR="00812EB7">
        <w:t xml:space="preserve"> </w:t>
      </w:r>
      <w:r>
        <w:t>Americans undergirded U.S. rationalizations for westward expansion in the era</w:t>
      </w:r>
      <w:r w:rsidR="00812EB7">
        <w:t xml:space="preserve"> </w:t>
      </w:r>
      <w:r>
        <w:t>of Manifest Destiny.</w:t>
      </w:r>
    </w:p>
    <w:p w14:paraId="36279303" w14:textId="0970E26C" w:rsidR="00CF3FB8" w:rsidRDefault="00CF3FB8" w:rsidP="00CF3FB8">
      <w:pPr>
        <w:pStyle w:val="ListParagraph"/>
        <w:numPr>
          <w:ilvl w:val="0"/>
          <w:numId w:val="4"/>
        </w:numPr>
      </w:pPr>
      <w:r>
        <w:t>Describe the causes of the Mexican War and their impact of the American</w:t>
      </w:r>
      <w:r w:rsidR="00812EB7">
        <w:t xml:space="preserve"> </w:t>
      </w:r>
      <w:r>
        <w:t>victory.</w:t>
      </w:r>
    </w:p>
    <w:p w14:paraId="273FB73A" w14:textId="77777777" w:rsidR="00CF3FB8" w:rsidRDefault="00CF3FB8" w:rsidP="00CF3FB8"/>
    <w:p w14:paraId="1641D53C" w14:textId="77777777" w:rsidR="000C35F1" w:rsidRDefault="00CF3FB8" w:rsidP="00CF3FB8">
      <w:r w:rsidRPr="00442043">
        <w:rPr>
          <w:b/>
          <w:bCs/>
        </w:rPr>
        <w:t>The Slave South</w:t>
      </w:r>
      <w:r>
        <w:t>: Suggested Context - Planter Hegemony, Work and Living Conditions of</w:t>
      </w:r>
      <w:r w:rsidR="00812EB7">
        <w:t xml:space="preserve"> </w:t>
      </w:r>
      <w:r w:rsidR="00361DD3">
        <w:t>African American</w:t>
      </w:r>
      <w:r w:rsidR="000C35F1">
        <w:t xml:space="preserve">  </w:t>
      </w:r>
    </w:p>
    <w:p w14:paraId="075BBBEF" w14:textId="609D7BD9" w:rsidR="00CF3FB8" w:rsidRDefault="000C35F1" w:rsidP="00CF3FB8">
      <w:r>
        <w:t xml:space="preserve">      </w:t>
      </w:r>
      <w:r w:rsidR="00361DD3">
        <w:t>s</w:t>
      </w:r>
      <w:r w:rsidR="00CF3FB8">
        <w:t>laves, Control of Slaves, Slave Culture and Resistance</w:t>
      </w:r>
    </w:p>
    <w:p w14:paraId="351FFA3D" w14:textId="06E3239A" w:rsidR="00CF3FB8" w:rsidRDefault="00CF3FB8" w:rsidP="00CF3FB8">
      <w:pPr>
        <w:pStyle w:val="ListParagraph"/>
        <w:numPr>
          <w:ilvl w:val="0"/>
          <w:numId w:val="4"/>
        </w:numPr>
      </w:pPr>
      <w:r>
        <w:t>Analyze how the planter class controlled the different elements of white society</w:t>
      </w:r>
      <w:r w:rsidR="00812EB7">
        <w:t xml:space="preserve"> </w:t>
      </w:r>
      <w:r>
        <w:t>in the antebellum South.</w:t>
      </w:r>
    </w:p>
    <w:p w14:paraId="36621A8C" w14:textId="521F3F86" w:rsidR="00CF3FB8" w:rsidRPr="00812EB7" w:rsidRDefault="00CF3FB8" w:rsidP="00CF3FB8">
      <w:pPr>
        <w:pStyle w:val="ListParagraph"/>
        <w:numPr>
          <w:ilvl w:val="0"/>
          <w:numId w:val="4"/>
        </w:numPr>
      </w:pPr>
      <w:r>
        <w:t>Describe the material conditions, legal restrictions, and cultural norms of</w:t>
      </w:r>
      <w:r w:rsidR="00812EB7">
        <w:t xml:space="preserve"> </w:t>
      </w:r>
      <w:r w:rsidRPr="00812EB7">
        <w:rPr>
          <w:rFonts w:cstheme="minorHAnsi"/>
        </w:rPr>
        <w:t>Southern slave culture, and divergent responses to slavery and unfreedom by</w:t>
      </w:r>
      <w:r w:rsidR="00812EB7">
        <w:rPr>
          <w:rFonts w:cstheme="minorHAnsi"/>
        </w:rPr>
        <w:t xml:space="preserve"> </w:t>
      </w:r>
      <w:r w:rsidRPr="00812EB7">
        <w:rPr>
          <w:rFonts w:cstheme="minorHAnsi"/>
        </w:rPr>
        <w:t xml:space="preserve">free and enslaved </w:t>
      </w:r>
      <w:r w:rsidR="00534B45">
        <w:rPr>
          <w:rFonts w:cstheme="minorHAnsi"/>
        </w:rPr>
        <w:t>B</w:t>
      </w:r>
      <w:r w:rsidRPr="00812EB7">
        <w:rPr>
          <w:rFonts w:cstheme="minorHAnsi"/>
        </w:rPr>
        <w:t>lack people.</w:t>
      </w:r>
    </w:p>
    <w:p w14:paraId="6CA13C35" w14:textId="1A829D07" w:rsidR="00CF3FB8" w:rsidRPr="000D3C2B" w:rsidRDefault="00CF3FB8" w:rsidP="006C6A60">
      <w:pPr>
        <w:pStyle w:val="ListParagraph"/>
        <w:numPr>
          <w:ilvl w:val="0"/>
          <w:numId w:val="4"/>
        </w:numPr>
        <w:rPr>
          <w:rFonts w:cstheme="minorHAnsi"/>
        </w:rPr>
      </w:pPr>
      <w:r w:rsidRPr="000D3C2B">
        <w:rPr>
          <w:rFonts w:cstheme="minorHAnsi"/>
        </w:rPr>
        <w:t>Discuss the major slave rebellions in the nineteenth-century United States.</w:t>
      </w:r>
    </w:p>
    <w:p w14:paraId="008FA4CF" w14:textId="0C0D05E6" w:rsidR="00CF3FB8" w:rsidRDefault="00CF3FB8" w:rsidP="006C6A60">
      <w:pPr>
        <w:pStyle w:val="ListParagraph"/>
        <w:numPr>
          <w:ilvl w:val="0"/>
          <w:numId w:val="4"/>
        </w:numPr>
        <w:rPr>
          <w:rFonts w:cstheme="minorHAnsi"/>
        </w:rPr>
      </w:pPr>
      <w:r w:rsidRPr="000D3C2B">
        <w:rPr>
          <w:rFonts w:cstheme="minorHAnsi"/>
        </w:rPr>
        <w:t xml:space="preserve">Analyze the expansion of the </w:t>
      </w:r>
      <w:r w:rsidR="00762E75">
        <w:rPr>
          <w:rFonts w:cstheme="minorHAnsi"/>
        </w:rPr>
        <w:t>domestic</w:t>
      </w:r>
      <w:r w:rsidRPr="000D3C2B">
        <w:rPr>
          <w:rFonts w:cstheme="minorHAnsi"/>
        </w:rPr>
        <w:t xml:space="preserve"> </w:t>
      </w:r>
      <w:r w:rsidR="00762E75">
        <w:rPr>
          <w:rFonts w:cstheme="minorHAnsi"/>
        </w:rPr>
        <w:t>s</w:t>
      </w:r>
      <w:r w:rsidRPr="000D3C2B">
        <w:rPr>
          <w:rFonts w:cstheme="minorHAnsi"/>
        </w:rPr>
        <w:t xml:space="preserve">lave </w:t>
      </w:r>
      <w:r w:rsidR="00762E75">
        <w:rPr>
          <w:rFonts w:cstheme="minorHAnsi"/>
        </w:rPr>
        <w:t>trade</w:t>
      </w:r>
      <w:r w:rsidRPr="000D3C2B">
        <w:rPr>
          <w:rFonts w:cstheme="minorHAnsi"/>
        </w:rPr>
        <w:t xml:space="preserve"> </w:t>
      </w:r>
      <w:r w:rsidR="00762E75">
        <w:rPr>
          <w:rFonts w:cstheme="minorHAnsi"/>
        </w:rPr>
        <w:t xml:space="preserve">and </w:t>
      </w:r>
      <w:r w:rsidRPr="000D3C2B">
        <w:rPr>
          <w:rFonts w:cstheme="minorHAnsi"/>
        </w:rPr>
        <w:t>new slave codes.</w:t>
      </w:r>
    </w:p>
    <w:p w14:paraId="1A54D6C2" w14:textId="19D8FC18" w:rsidR="00762E75" w:rsidRPr="000D3C2B" w:rsidRDefault="00762E75" w:rsidP="006C6A60">
      <w:pPr>
        <w:pStyle w:val="ListParagraph"/>
        <w:numPr>
          <w:ilvl w:val="0"/>
          <w:numId w:val="4"/>
        </w:numPr>
        <w:rPr>
          <w:rFonts w:cstheme="minorHAnsi"/>
        </w:rPr>
      </w:pPr>
      <w:r>
        <w:rPr>
          <w:rFonts w:cstheme="minorHAnsi"/>
        </w:rPr>
        <w:t>Describe the establishment of the policing system developed for the suppression of slaves and free Blacks in the slave holding states.</w:t>
      </w:r>
    </w:p>
    <w:p w14:paraId="7186FDE0" w14:textId="77777777" w:rsidR="006C6A60" w:rsidRPr="000D3C2B" w:rsidRDefault="006C6A60" w:rsidP="00CF3FB8">
      <w:pPr>
        <w:rPr>
          <w:rFonts w:asciiTheme="minorHAnsi" w:hAnsiTheme="minorHAnsi" w:cstheme="minorHAnsi"/>
        </w:rPr>
      </w:pPr>
    </w:p>
    <w:p w14:paraId="21B24DE0" w14:textId="72D0C3B5" w:rsidR="00CF3FB8" w:rsidRPr="000D3C2B" w:rsidRDefault="00CF3FB8" w:rsidP="00CF3FB8">
      <w:pPr>
        <w:rPr>
          <w:rFonts w:asciiTheme="minorHAnsi" w:hAnsiTheme="minorHAnsi" w:cstheme="minorHAnsi"/>
        </w:rPr>
      </w:pPr>
      <w:r w:rsidRPr="000D3C2B">
        <w:rPr>
          <w:rFonts w:asciiTheme="minorHAnsi" w:hAnsiTheme="minorHAnsi" w:cstheme="minorHAnsi"/>
          <w:b/>
          <w:bCs/>
        </w:rPr>
        <w:t>The Secession Crisis</w:t>
      </w:r>
      <w:r w:rsidRPr="000D3C2B">
        <w:rPr>
          <w:rFonts w:asciiTheme="minorHAnsi" w:hAnsiTheme="minorHAnsi" w:cstheme="minorHAnsi"/>
        </w:rPr>
        <w:t>: Suggested Context - The Expansion of Slavery Westward,</w:t>
      </w:r>
    </w:p>
    <w:p w14:paraId="50625873" w14:textId="64E6DFE8" w:rsidR="00CF3FB8" w:rsidRPr="000D3C2B" w:rsidRDefault="00CF3FB8" w:rsidP="00CF3FB8">
      <w:pPr>
        <w:rPr>
          <w:rFonts w:asciiTheme="minorHAnsi" w:hAnsiTheme="minorHAnsi" w:cstheme="minorHAnsi"/>
        </w:rPr>
      </w:pPr>
      <w:r w:rsidRPr="000D3C2B">
        <w:rPr>
          <w:rFonts w:asciiTheme="minorHAnsi" w:hAnsiTheme="minorHAnsi" w:cstheme="minorHAnsi"/>
        </w:rPr>
        <w:t>Compromises, Strife from Bleeding Kansas to Harpers Ferry</w:t>
      </w:r>
    </w:p>
    <w:p w14:paraId="4FA52269" w14:textId="7ACE3944" w:rsidR="00CF3FB8" w:rsidRPr="00812EB7" w:rsidRDefault="00CF3FB8" w:rsidP="00CF3FB8">
      <w:pPr>
        <w:pStyle w:val="ListParagraph"/>
        <w:numPr>
          <w:ilvl w:val="0"/>
          <w:numId w:val="5"/>
        </w:numPr>
        <w:rPr>
          <w:rFonts w:cstheme="minorHAnsi"/>
        </w:rPr>
      </w:pPr>
      <w:r w:rsidRPr="000D3C2B">
        <w:rPr>
          <w:rFonts w:cstheme="minorHAnsi"/>
        </w:rPr>
        <w:t>Explore the ways in which the westward expansion of slavery created conflict</w:t>
      </w:r>
      <w:r w:rsidR="00812EB7">
        <w:rPr>
          <w:rFonts w:cstheme="minorHAnsi"/>
        </w:rPr>
        <w:t xml:space="preserve"> </w:t>
      </w:r>
      <w:r w:rsidRPr="00812EB7">
        <w:rPr>
          <w:rFonts w:cstheme="minorHAnsi"/>
        </w:rPr>
        <w:t>between different sections of the nation and led to political realignment.</w:t>
      </w:r>
    </w:p>
    <w:p w14:paraId="021B77BE" w14:textId="17C664B6" w:rsidR="00CF3FB8" w:rsidRPr="000D3C2B" w:rsidRDefault="00CF3FB8" w:rsidP="00155F7D">
      <w:pPr>
        <w:pStyle w:val="ListParagraph"/>
        <w:numPr>
          <w:ilvl w:val="0"/>
          <w:numId w:val="5"/>
        </w:numPr>
        <w:rPr>
          <w:rFonts w:cstheme="minorHAnsi"/>
        </w:rPr>
      </w:pPr>
      <w:r w:rsidRPr="000D3C2B">
        <w:rPr>
          <w:rFonts w:cstheme="minorHAnsi"/>
        </w:rPr>
        <w:t>Describe the compromises in Congress designed to handle national conflicts over</w:t>
      </w:r>
      <w:r w:rsidR="00D128AE" w:rsidRPr="000D3C2B">
        <w:rPr>
          <w:rFonts w:cstheme="minorHAnsi"/>
        </w:rPr>
        <w:t xml:space="preserve"> </w:t>
      </w:r>
      <w:r w:rsidRPr="000D3C2B">
        <w:rPr>
          <w:rFonts w:cstheme="minorHAnsi"/>
        </w:rPr>
        <w:t>the expansion of slavery.</w:t>
      </w:r>
    </w:p>
    <w:p w14:paraId="72CD62DA" w14:textId="58326519" w:rsidR="00CF3FB8" w:rsidRPr="000D3C2B" w:rsidRDefault="00CF3FB8" w:rsidP="006C6A60">
      <w:pPr>
        <w:pStyle w:val="ListParagraph"/>
        <w:numPr>
          <w:ilvl w:val="0"/>
          <w:numId w:val="5"/>
        </w:numPr>
        <w:rPr>
          <w:rFonts w:cstheme="minorHAnsi"/>
        </w:rPr>
      </w:pPr>
      <w:r w:rsidRPr="000D3C2B">
        <w:rPr>
          <w:rFonts w:cstheme="minorHAnsi"/>
        </w:rPr>
        <w:t xml:space="preserve">Recognize how </w:t>
      </w:r>
      <w:r w:rsidR="00762E75">
        <w:rPr>
          <w:rFonts w:cstheme="minorHAnsi"/>
        </w:rPr>
        <w:t>tension and violence</w:t>
      </w:r>
      <w:r w:rsidRPr="000D3C2B">
        <w:rPr>
          <w:rFonts w:cstheme="minorHAnsi"/>
        </w:rPr>
        <w:t xml:space="preserve"> affected American politics during the 1850s</w:t>
      </w:r>
      <w:r w:rsidR="00762E75">
        <w:rPr>
          <w:rFonts w:cstheme="minorHAnsi"/>
        </w:rPr>
        <w:t xml:space="preserve"> with the Compromise of 1850, the Fugitive Slave Act, the Kansas-Nebraska Act, the Dred Scott Decision, and John Brown’s Raid.</w:t>
      </w:r>
    </w:p>
    <w:p w14:paraId="3BADFCB4" w14:textId="28AEDA17" w:rsidR="0003321D" w:rsidRPr="000D3C2B" w:rsidRDefault="0003321D" w:rsidP="006C6A60">
      <w:pPr>
        <w:pStyle w:val="ListParagraph"/>
        <w:numPr>
          <w:ilvl w:val="0"/>
          <w:numId w:val="5"/>
        </w:numPr>
        <w:rPr>
          <w:rFonts w:cstheme="minorHAnsi"/>
        </w:rPr>
      </w:pPr>
      <w:r w:rsidRPr="000D3C2B">
        <w:rPr>
          <w:rFonts w:cstheme="minorHAnsi"/>
        </w:rPr>
        <w:t>Recognize the causes for the secession of Southern states in 1860-1861</w:t>
      </w:r>
    </w:p>
    <w:p w14:paraId="2AE4178C" w14:textId="77777777" w:rsidR="00442043" w:rsidRPr="000D3C2B" w:rsidRDefault="00442043" w:rsidP="00CF3FB8">
      <w:pPr>
        <w:rPr>
          <w:rFonts w:asciiTheme="minorHAnsi" w:hAnsiTheme="minorHAnsi" w:cstheme="minorHAnsi"/>
        </w:rPr>
      </w:pPr>
    </w:p>
    <w:p w14:paraId="4C563331" w14:textId="769AC77E" w:rsidR="00CF3FB8" w:rsidRPr="000D3C2B" w:rsidRDefault="00CF3FB8" w:rsidP="00CF3FB8">
      <w:pPr>
        <w:rPr>
          <w:rFonts w:asciiTheme="minorHAnsi" w:hAnsiTheme="minorHAnsi" w:cstheme="minorHAnsi"/>
        </w:rPr>
      </w:pPr>
      <w:r w:rsidRPr="000D3C2B">
        <w:rPr>
          <w:rFonts w:asciiTheme="minorHAnsi" w:hAnsiTheme="minorHAnsi" w:cstheme="minorHAnsi"/>
          <w:b/>
          <w:bCs/>
        </w:rPr>
        <w:t>Civil War:</w:t>
      </w:r>
      <w:r w:rsidRPr="000D3C2B">
        <w:rPr>
          <w:rFonts w:asciiTheme="minorHAnsi" w:hAnsiTheme="minorHAnsi" w:cstheme="minorHAnsi"/>
        </w:rPr>
        <w:t xml:space="preserve"> Suggested Context - Secession, The Military Aspects of the Civil War, The</w:t>
      </w:r>
    </w:p>
    <w:p w14:paraId="21F6C23C" w14:textId="098E2DDD" w:rsidR="00CF3FB8" w:rsidRPr="000D3C2B" w:rsidRDefault="00CF3FB8" w:rsidP="00CF3FB8">
      <w:pPr>
        <w:rPr>
          <w:rFonts w:asciiTheme="minorHAnsi" w:hAnsiTheme="minorHAnsi" w:cstheme="minorHAnsi"/>
        </w:rPr>
      </w:pPr>
      <w:r w:rsidRPr="000D3C2B">
        <w:rPr>
          <w:rFonts w:asciiTheme="minorHAnsi" w:hAnsiTheme="minorHAnsi" w:cstheme="minorHAnsi"/>
        </w:rPr>
        <w:t>Home Front and Politics, The Wars End</w:t>
      </w:r>
    </w:p>
    <w:p w14:paraId="406D8BA5" w14:textId="31125383" w:rsidR="00CF3FB8" w:rsidRPr="000D3C2B" w:rsidRDefault="00CF3FB8" w:rsidP="00AE502B">
      <w:pPr>
        <w:pStyle w:val="ListParagraph"/>
        <w:numPr>
          <w:ilvl w:val="0"/>
          <w:numId w:val="5"/>
        </w:numPr>
        <w:rPr>
          <w:rFonts w:cstheme="minorHAnsi"/>
        </w:rPr>
      </w:pPr>
      <w:r w:rsidRPr="000D3C2B">
        <w:rPr>
          <w:rFonts w:cstheme="minorHAnsi"/>
        </w:rPr>
        <w:t>Analyze the causes of secession in Southern states and the creation of the</w:t>
      </w:r>
      <w:r w:rsidR="00D128AE" w:rsidRPr="000D3C2B">
        <w:rPr>
          <w:rFonts w:cstheme="minorHAnsi"/>
        </w:rPr>
        <w:t xml:space="preserve"> </w:t>
      </w:r>
      <w:r w:rsidRPr="000D3C2B">
        <w:rPr>
          <w:rFonts w:cstheme="minorHAnsi"/>
        </w:rPr>
        <w:t>Confederate States of America.</w:t>
      </w:r>
    </w:p>
    <w:p w14:paraId="271AA7AD" w14:textId="36C81D8A" w:rsidR="00D128AE" w:rsidRPr="000D3C2B" w:rsidRDefault="00D128AE" w:rsidP="00AE502B">
      <w:pPr>
        <w:pStyle w:val="ListParagraph"/>
        <w:numPr>
          <w:ilvl w:val="0"/>
          <w:numId w:val="5"/>
        </w:numPr>
        <w:rPr>
          <w:rFonts w:cstheme="minorHAnsi"/>
        </w:rPr>
      </w:pPr>
      <w:r w:rsidRPr="000D3C2B">
        <w:rPr>
          <w:rFonts w:cstheme="minorHAnsi"/>
        </w:rPr>
        <w:t xml:space="preserve">Annalise copies of original documents that </w:t>
      </w:r>
      <w:r w:rsidR="00745742" w:rsidRPr="000D3C2B">
        <w:rPr>
          <w:rFonts w:cstheme="minorHAnsi"/>
        </w:rPr>
        <w:t>indicate the reasons for secession by Southern states.</w:t>
      </w:r>
    </w:p>
    <w:p w14:paraId="459310C2" w14:textId="5AC0DCE7" w:rsidR="00CF3FB8" w:rsidRPr="000D3C2B" w:rsidRDefault="00CF3FB8" w:rsidP="006A0D2F">
      <w:pPr>
        <w:pStyle w:val="ListParagraph"/>
        <w:numPr>
          <w:ilvl w:val="0"/>
          <w:numId w:val="5"/>
        </w:numPr>
        <w:rPr>
          <w:rFonts w:cstheme="minorHAnsi"/>
        </w:rPr>
      </w:pPr>
      <w:r w:rsidRPr="000D3C2B">
        <w:rPr>
          <w:rFonts w:cstheme="minorHAnsi"/>
        </w:rPr>
        <w:t>Explain how CSA committed treason against the United States.</w:t>
      </w:r>
    </w:p>
    <w:p w14:paraId="35F6B7D2" w14:textId="25E08C6D" w:rsidR="00CF3FB8" w:rsidRPr="000D3C2B" w:rsidRDefault="00CF3FB8" w:rsidP="006A0D2F">
      <w:pPr>
        <w:pStyle w:val="ListParagraph"/>
        <w:numPr>
          <w:ilvl w:val="0"/>
          <w:numId w:val="5"/>
        </w:numPr>
        <w:rPr>
          <w:rFonts w:cstheme="minorHAnsi"/>
        </w:rPr>
      </w:pPr>
      <w:r w:rsidRPr="000D3C2B">
        <w:rPr>
          <w:rFonts w:cstheme="minorHAnsi"/>
        </w:rPr>
        <w:t>Identify the key military actions of the Civil War and their effect.</w:t>
      </w:r>
    </w:p>
    <w:p w14:paraId="1A846409" w14:textId="402BA12D" w:rsidR="00CF3FB8" w:rsidRPr="00812EB7" w:rsidRDefault="00CF3FB8" w:rsidP="00E73139">
      <w:pPr>
        <w:pStyle w:val="ListParagraph"/>
        <w:numPr>
          <w:ilvl w:val="0"/>
          <w:numId w:val="5"/>
        </w:numPr>
        <w:rPr>
          <w:rFonts w:cstheme="minorHAnsi"/>
        </w:rPr>
      </w:pPr>
      <w:r w:rsidRPr="00812EB7">
        <w:rPr>
          <w:rFonts w:cstheme="minorHAnsi"/>
        </w:rPr>
        <w:t>Discuss the impact of political activities and the home front on the outcome of</w:t>
      </w:r>
      <w:r w:rsidR="00812EB7">
        <w:rPr>
          <w:rFonts w:cstheme="minorHAnsi"/>
        </w:rPr>
        <w:t xml:space="preserve"> </w:t>
      </w:r>
      <w:r w:rsidRPr="00812EB7">
        <w:rPr>
          <w:rFonts w:cstheme="minorHAnsi"/>
        </w:rPr>
        <w:t>the Civil War.</w:t>
      </w:r>
    </w:p>
    <w:p w14:paraId="317629B0" w14:textId="522ED4BD" w:rsidR="00CF3FB8" w:rsidRPr="00812EB7" w:rsidRDefault="00CF3FB8" w:rsidP="00192D7C">
      <w:pPr>
        <w:pStyle w:val="ListParagraph"/>
        <w:numPr>
          <w:ilvl w:val="0"/>
          <w:numId w:val="6"/>
        </w:numPr>
        <w:rPr>
          <w:rFonts w:cstheme="minorHAnsi"/>
        </w:rPr>
      </w:pPr>
      <w:r w:rsidRPr="00812EB7">
        <w:rPr>
          <w:rFonts w:cstheme="minorHAnsi"/>
        </w:rPr>
        <w:t>Discuss how minorities, women, American Blacks, native Americans, aided in the</w:t>
      </w:r>
      <w:r w:rsidR="00812EB7">
        <w:rPr>
          <w:rFonts w:cstheme="minorHAnsi"/>
        </w:rPr>
        <w:t xml:space="preserve"> </w:t>
      </w:r>
      <w:r w:rsidRPr="00812EB7">
        <w:rPr>
          <w:rFonts w:cstheme="minorHAnsi"/>
        </w:rPr>
        <w:t>Civil War on both sides.</w:t>
      </w:r>
    </w:p>
    <w:p w14:paraId="1D2A199C" w14:textId="347D2615" w:rsidR="00CF3FB8" w:rsidRPr="000D3C2B" w:rsidRDefault="00CF3FB8" w:rsidP="006A0D2F">
      <w:pPr>
        <w:pStyle w:val="ListParagraph"/>
        <w:numPr>
          <w:ilvl w:val="0"/>
          <w:numId w:val="6"/>
        </w:numPr>
        <w:rPr>
          <w:rFonts w:cstheme="minorHAnsi"/>
        </w:rPr>
      </w:pPr>
      <w:r w:rsidRPr="000D3C2B">
        <w:rPr>
          <w:rFonts w:cstheme="minorHAnsi"/>
        </w:rPr>
        <w:t>Explain the events that brought an end to the Civil War.</w:t>
      </w:r>
    </w:p>
    <w:p w14:paraId="1A915179" w14:textId="77777777" w:rsidR="00442043" w:rsidRPr="000D3C2B" w:rsidRDefault="00442043" w:rsidP="00CF3FB8">
      <w:pPr>
        <w:rPr>
          <w:rFonts w:asciiTheme="minorHAnsi" w:hAnsiTheme="minorHAnsi" w:cstheme="minorHAnsi"/>
        </w:rPr>
      </w:pPr>
    </w:p>
    <w:p w14:paraId="732532E3" w14:textId="78D83C61" w:rsidR="00CF3FB8" w:rsidRPr="000D3C2B" w:rsidRDefault="00CF3FB8" w:rsidP="00CF3FB8">
      <w:pPr>
        <w:rPr>
          <w:rFonts w:asciiTheme="minorHAnsi" w:hAnsiTheme="minorHAnsi" w:cstheme="minorHAnsi"/>
        </w:rPr>
      </w:pPr>
      <w:r w:rsidRPr="000D3C2B">
        <w:rPr>
          <w:rFonts w:asciiTheme="minorHAnsi" w:hAnsiTheme="minorHAnsi" w:cstheme="minorHAnsi"/>
          <w:b/>
          <w:bCs/>
        </w:rPr>
        <w:t>Reconstruction</w:t>
      </w:r>
      <w:r w:rsidRPr="000D3C2B">
        <w:rPr>
          <w:rFonts w:asciiTheme="minorHAnsi" w:hAnsiTheme="minorHAnsi" w:cstheme="minorHAnsi"/>
        </w:rPr>
        <w:t>: Suggested Context - Emancipation, Presidential Reconstruction,</w:t>
      </w:r>
    </w:p>
    <w:p w14:paraId="1E7EAF80" w14:textId="45C0FE9E" w:rsidR="00CF3FB8" w:rsidRPr="000D3C2B" w:rsidRDefault="00CF3FB8" w:rsidP="00CF3FB8">
      <w:pPr>
        <w:rPr>
          <w:rFonts w:asciiTheme="minorHAnsi" w:hAnsiTheme="minorHAnsi" w:cstheme="minorHAnsi"/>
        </w:rPr>
      </w:pPr>
      <w:r w:rsidRPr="000D3C2B">
        <w:rPr>
          <w:rFonts w:asciiTheme="minorHAnsi" w:hAnsiTheme="minorHAnsi" w:cstheme="minorHAnsi"/>
        </w:rPr>
        <w:t>Congressional (Radical) Reconstruction, The Unofficial and Official Ends of</w:t>
      </w:r>
      <w:r w:rsidR="00027A6B" w:rsidRPr="000D3C2B">
        <w:rPr>
          <w:rFonts w:asciiTheme="minorHAnsi" w:hAnsiTheme="minorHAnsi" w:cstheme="minorHAnsi"/>
        </w:rPr>
        <w:t xml:space="preserve"> </w:t>
      </w:r>
      <w:r w:rsidRPr="000D3C2B">
        <w:rPr>
          <w:rFonts w:asciiTheme="minorHAnsi" w:hAnsiTheme="minorHAnsi" w:cstheme="minorHAnsi"/>
        </w:rPr>
        <w:t>Reconstruction</w:t>
      </w:r>
      <w:r w:rsidR="00027A6B" w:rsidRPr="000D3C2B">
        <w:rPr>
          <w:rFonts w:asciiTheme="minorHAnsi" w:hAnsiTheme="minorHAnsi" w:cstheme="minorHAnsi"/>
        </w:rPr>
        <w:t>.</w:t>
      </w:r>
    </w:p>
    <w:p w14:paraId="3AA96E90" w14:textId="44B4E147" w:rsidR="00CF3FB8" w:rsidRPr="00812EB7" w:rsidRDefault="00CF3FB8" w:rsidP="00CF3FB8">
      <w:pPr>
        <w:pStyle w:val="ListParagraph"/>
        <w:numPr>
          <w:ilvl w:val="0"/>
          <w:numId w:val="6"/>
        </w:numPr>
        <w:rPr>
          <w:rFonts w:cstheme="minorHAnsi"/>
        </w:rPr>
      </w:pPr>
      <w:r w:rsidRPr="000D3C2B">
        <w:rPr>
          <w:rFonts w:cstheme="minorHAnsi"/>
        </w:rPr>
        <w:t>Analyze the diverse meanings of freedom between African Americans and Anglo</w:t>
      </w:r>
      <w:r w:rsidR="00812EB7">
        <w:rPr>
          <w:rFonts w:cstheme="minorHAnsi"/>
        </w:rPr>
        <w:t xml:space="preserve"> </w:t>
      </w:r>
      <w:r w:rsidRPr="00812EB7">
        <w:rPr>
          <w:rFonts w:cstheme="minorHAnsi"/>
        </w:rPr>
        <w:t>Americans and how each group sought to shape the emancipation experience.</w:t>
      </w:r>
    </w:p>
    <w:p w14:paraId="487C90FB" w14:textId="3F7210F3" w:rsidR="00CF3FB8" w:rsidRDefault="00CF3FB8" w:rsidP="00CF3FB8">
      <w:pPr>
        <w:pStyle w:val="ListParagraph"/>
        <w:numPr>
          <w:ilvl w:val="0"/>
          <w:numId w:val="6"/>
        </w:numPr>
        <w:rPr>
          <w:rFonts w:cstheme="minorHAnsi"/>
        </w:rPr>
      </w:pPr>
      <w:r w:rsidRPr="000D3C2B">
        <w:rPr>
          <w:rFonts w:cstheme="minorHAnsi"/>
        </w:rPr>
        <w:t xml:space="preserve">Explain the need for the </w:t>
      </w:r>
      <w:r w:rsidR="0082467C" w:rsidRPr="000D3C2B">
        <w:rPr>
          <w:rFonts w:cstheme="minorHAnsi"/>
        </w:rPr>
        <w:t>Freedmen’s</w:t>
      </w:r>
      <w:r w:rsidRPr="000D3C2B">
        <w:rPr>
          <w:rFonts w:cstheme="minorHAnsi"/>
        </w:rPr>
        <w:t xml:space="preserve"> Bureau.</w:t>
      </w:r>
    </w:p>
    <w:p w14:paraId="3751043E" w14:textId="08E7D531" w:rsidR="00762E75" w:rsidRDefault="00762E75" w:rsidP="00CF3FB8">
      <w:pPr>
        <w:pStyle w:val="ListParagraph"/>
        <w:numPr>
          <w:ilvl w:val="0"/>
          <w:numId w:val="6"/>
        </w:numPr>
        <w:rPr>
          <w:rFonts w:cstheme="minorHAnsi"/>
        </w:rPr>
      </w:pPr>
      <w:r>
        <w:rPr>
          <w:rFonts w:cstheme="minorHAnsi"/>
        </w:rPr>
        <w:t>Describe the progress made by the freedpeople during Reconstruction</w:t>
      </w:r>
    </w:p>
    <w:p w14:paraId="1F4758BC" w14:textId="100C4DBF" w:rsidR="00E01142" w:rsidRPr="000D3C2B" w:rsidRDefault="00E01142" w:rsidP="00CF3FB8">
      <w:pPr>
        <w:pStyle w:val="ListParagraph"/>
        <w:numPr>
          <w:ilvl w:val="0"/>
          <w:numId w:val="6"/>
        </w:numPr>
        <w:rPr>
          <w:rFonts w:cstheme="minorHAnsi"/>
        </w:rPr>
      </w:pPr>
      <w:r>
        <w:rPr>
          <w:rFonts w:cstheme="minorHAnsi"/>
        </w:rPr>
        <w:t>Explain white resistance to emancipation and Reconstruction.</w:t>
      </w:r>
    </w:p>
    <w:p w14:paraId="6DD2C2AD" w14:textId="40203AD7" w:rsidR="00CF3FB8" w:rsidRPr="000D3C2B" w:rsidRDefault="00CF3FB8" w:rsidP="006A0D2F">
      <w:pPr>
        <w:pStyle w:val="ListParagraph"/>
        <w:numPr>
          <w:ilvl w:val="0"/>
          <w:numId w:val="6"/>
        </w:numPr>
        <w:rPr>
          <w:rFonts w:cstheme="minorHAnsi"/>
        </w:rPr>
      </w:pPr>
      <w:r w:rsidRPr="000D3C2B">
        <w:rPr>
          <w:rFonts w:cstheme="minorHAnsi"/>
        </w:rPr>
        <w:t>Articulate what the black codes meant for freed people.</w:t>
      </w:r>
    </w:p>
    <w:p w14:paraId="4CC840ED" w14:textId="3F1CDFFB" w:rsidR="00CF3FB8" w:rsidRPr="000C35F1" w:rsidRDefault="00CF3FB8" w:rsidP="00CF3FB8">
      <w:pPr>
        <w:pStyle w:val="ListParagraph"/>
        <w:numPr>
          <w:ilvl w:val="0"/>
          <w:numId w:val="6"/>
        </w:numPr>
        <w:rPr>
          <w:rFonts w:cstheme="minorHAnsi"/>
        </w:rPr>
      </w:pPr>
      <w:r w:rsidRPr="000D3C2B">
        <w:rPr>
          <w:rFonts w:cstheme="minorHAnsi"/>
        </w:rPr>
        <w:t>Describe the actions of the national and Southern state governments during</w:t>
      </w:r>
      <w:r w:rsidR="000C35F1">
        <w:rPr>
          <w:rFonts w:cstheme="minorHAnsi"/>
        </w:rPr>
        <w:t xml:space="preserve"> </w:t>
      </w:r>
      <w:r w:rsidRPr="000C35F1">
        <w:rPr>
          <w:rFonts w:cstheme="minorHAnsi"/>
        </w:rPr>
        <w:t>Presidential Reconstruction.</w:t>
      </w:r>
    </w:p>
    <w:p w14:paraId="0ACB6933" w14:textId="104EDA52" w:rsidR="00CF3FB8" w:rsidRPr="000D3C2B" w:rsidRDefault="00CF3FB8" w:rsidP="00DC6A67">
      <w:pPr>
        <w:pStyle w:val="ListParagraph"/>
        <w:numPr>
          <w:ilvl w:val="0"/>
          <w:numId w:val="7"/>
        </w:numPr>
        <w:rPr>
          <w:rFonts w:cstheme="minorHAnsi"/>
        </w:rPr>
      </w:pPr>
      <w:r w:rsidRPr="000D3C2B">
        <w:rPr>
          <w:rFonts w:cstheme="minorHAnsi"/>
        </w:rPr>
        <w:t>Explain the changes Congressional Reconstruction brought to the</w:t>
      </w:r>
      <w:r w:rsidR="00027A6B" w:rsidRPr="000D3C2B">
        <w:rPr>
          <w:rFonts w:cstheme="minorHAnsi"/>
        </w:rPr>
        <w:t xml:space="preserve"> </w:t>
      </w:r>
      <w:r w:rsidRPr="000D3C2B">
        <w:rPr>
          <w:rFonts w:cstheme="minorHAnsi"/>
        </w:rPr>
        <w:t>South</w:t>
      </w:r>
      <w:r w:rsidR="00E01142">
        <w:rPr>
          <w:rFonts w:cstheme="minorHAnsi"/>
        </w:rPr>
        <w:t xml:space="preserve"> through the work of Radical Republicans like Thaddeus Stevens and Charles Sumner.</w:t>
      </w:r>
    </w:p>
    <w:p w14:paraId="388F74FD" w14:textId="7F865691" w:rsidR="00CF3FB8" w:rsidRPr="000D3C2B" w:rsidRDefault="00CF3FB8" w:rsidP="006A0D2F">
      <w:pPr>
        <w:pStyle w:val="ListParagraph"/>
        <w:numPr>
          <w:ilvl w:val="0"/>
          <w:numId w:val="7"/>
        </w:numPr>
        <w:rPr>
          <w:rFonts w:cstheme="minorHAnsi"/>
        </w:rPr>
      </w:pPr>
      <w:r w:rsidRPr="000D3C2B">
        <w:rPr>
          <w:rFonts w:cstheme="minorHAnsi"/>
        </w:rPr>
        <w:t>Discuss the ways in which Reconstruction ended (both unofficially and officially).</w:t>
      </w:r>
    </w:p>
    <w:p w14:paraId="7287CEDF" w14:textId="77777777" w:rsidR="00CF3FB8" w:rsidRPr="000D3C2B" w:rsidRDefault="00CF3FB8" w:rsidP="00CF3FB8">
      <w:pPr>
        <w:rPr>
          <w:rFonts w:asciiTheme="minorHAnsi" w:hAnsiTheme="minorHAnsi" w:cstheme="minorHAnsi"/>
        </w:rPr>
      </w:pPr>
    </w:p>
    <w:p w14:paraId="5F182D5B" w14:textId="77777777" w:rsidR="00CF3FB8" w:rsidRPr="000D3C2B" w:rsidRDefault="00CF3FB8" w:rsidP="00CF3FB8">
      <w:pPr>
        <w:rPr>
          <w:rFonts w:asciiTheme="minorHAnsi" w:hAnsiTheme="minorHAnsi" w:cstheme="minorHAnsi"/>
          <w:b/>
          <w:bCs/>
        </w:rPr>
      </w:pPr>
      <w:r w:rsidRPr="000D3C2B">
        <w:rPr>
          <w:rFonts w:asciiTheme="minorHAnsi" w:hAnsiTheme="minorHAnsi" w:cstheme="minorHAnsi"/>
          <w:b/>
          <w:bCs/>
        </w:rPr>
        <w:t>TEXTBOOKS:</w:t>
      </w:r>
    </w:p>
    <w:p w14:paraId="4C6D063B" w14:textId="063088BC" w:rsidR="0048266E" w:rsidRPr="0048266E" w:rsidRDefault="00CF3FB8" w:rsidP="0048266E">
      <w:pPr>
        <w:rPr>
          <w:rFonts w:asciiTheme="minorHAnsi" w:hAnsiTheme="minorHAnsi" w:cstheme="minorHAnsi"/>
          <w:b/>
          <w:bCs/>
        </w:rPr>
      </w:pPr>
      <w:r w:rsidRPr="000D3C2B">
        <w:rPr>
          <w:rFonts w:asciiTheme="minorHAnsi" w:hAnsiTheme="minorHAnsi" w:cstheme="minorHAnsi"/>
          <w:b/>
          <w:bCs/>
          <w:i/>
          <w:iCs/>
        </w:rPr>
        <w:lastRenderedPageBreak/>
        <w:t>America</w:t>
      </w:r>
      <w:r w:rsidR="00995AE6">
        <w:rPr>
          <w:rFonts w:asciiTheme="minorHAnsi" w:hAnsiTheme="minorHAnsi" w:cstheme="minorHAnsi"/>
          <w:b/>
          <w:bCs/>
          <w:i/>
          <w:iCs/>
        </w:rPr>
        <w:t>: A Narrative History</w:t>
      </w:r>
      <w:r w:rsidR="00442043" w:rsidRPr="00C16866">
        <w:rPr>
          <w:rFonts w:asciiTheme="minorHAnsi" w:hAnsiTheme="minorHAnsi" w:cstheme="minorHAnsi"/>
          <w:i/>
          <w:iCs/>
        </w:rPr>
        <w:t>,</w:t>
      </w:r>
      <w:r w:rsidRPr="00C16866">
        <w:rPr>
          <w:rFonts w:asciiTheme="minorHAnsi" w:hAnsiTheme="minorHAnsi" w:cstheme="minorHAnsi"/>
          <w:i/>
          <w:iCs/>
        </w:rPr>
        <w:t xml:space="preserve"> </w:t>
      </w:r>
      <w:r w:rsidR="0048266E" w:rsidRPr="00C16866">
        <w:rPr>
          <w:rFonts w:asciiTheme="minorHAnsi" w:hAnsiTheme="minorHAnsi" w:cstheme="minorHAnsi"/>
        </w:rPr>
        <w:t>Fourth Edition, Volume One</w:t>
      </w:r>
      <w:r w:rsidR="00C16866">
        <w:rPr>
          <w:rFonts w:asciiTheme="minorHAnsi" w:hAnsiTheme="minorHAnsi" w:cstheme="minorHAnsi"/>
        </w:rPr>
        <w:t>,</w:t>
      </w:r>
    </w:p>
    <w:p w14:paraId="1E747545" w14:textId="0D94D7DC" w:rsidR="003B16CB" w:rsidRPr="00C16866" w:rsidRDefault="0048266E" w:rsidP="0048266E">
      <w:pPr>
        <w:rPr>
          <w:rFonts w:asciiTheme="minorHAnsi" w:hAnsiTheme="minorHAnsi" w:cstheme="minorHAnsi"/>
        </w:rPr>
      </w:pPr>
      <w:r w:rsidRPr="00C16866">
        <w:rPr>
          <w:rFonts w:asciiTheme="minorHAnsi" w:hAnsiTheme="minorHAnsi" w:cstheme="minorHAnsi"/>
        </w:rPr>
        <w:t>David Emory Shi, Daina Ramey Berry, Joseph Crespino, Amy Murrell Taylor</w:t>
      </w:r>
    </w:p>
    <w:p w14:paraId="22EFEB75" w14:textId="77777777" w:rsidR="00442043" w:rsidRPr="000D3C2B" w:rsidRDefault="00442043" w:rsidP="00CF3FB8">
      <w:pPr>
        <w:rPr>
          <w:rFonts w:asciiTheme="minorHAnsi" w:hAnsiTheme="minorHAnsi" w:cstheme="minorHAnsi"/>
        </w:rPr>
      </w:pPr>
    </w:p>
    <w:p w14:paraId="7C307EC5" w14:textId="1FFC08F2" w:rsidR="00CF3FB8" w:rsidRPr="000D3C2B" w:rsidRDefault="00CF3FB8" w:rsidP="00CF3FB8">
      <w:pPr>
        <w:rPr>
          <w:rFonts w:asciiTheme="minorHAnsi" w:hAnsiTheme="minorHAnsi" w:cstheme="minorHAnsi"/>
        </w:rPr>
      </w:pPr>
      <w:r w:rsidRPr="000D3C2B">
        <w:rPr>
          <w:rFonts w:asciiTheme="minorHAnsi" w:hAnsiTheme="minorHAnsi" w:cstheme="minorHAnsi"/>
        </w:rPr>
        <w:t>ASSIGNMENTS:</w:t>
      </w:r>
    </w:p>
    <w:p w14:paraId="6B7C47B8"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The basic assignments are as follows:</w:t>
      </w:r>
    </w:p>
    <w:p w14:paraId="6825ABC9" w14:textId="77777777" w:rsidR="000C35F1" w:rsidRDefault="00CF3FB8" w:rsidP="00CF3FB8">
      <w:pPr>
        <w:rPr>
          <w:rFonts w:asciiTheme="minorHAnsi" w:hAnsiTheme="minorHAnsi" w:cstheme="minorHAnsi"/>
        </w:rPr>
      </w:pPr>
      <w:r w:rsidRPr="000D3C2B">
        <w:rPr>
          <w:rFonts w:asciiTheme="minorHAnsi" w:hAnsiTheme="minorHAnsi" w:cstheme="minorHAnsi"/>
        </w:rPr>
        <w:t>● Quizzes. They are on a weekly basis and cover objectives covered during the weekly</w:t>
      </w:r>
      <w:r w:rsidR="000C35F1">
        <w:rPr>
          <w:rFonts w:asciiTheme="minorHAnsi" w:hAnsiTheme="minorHAnsi" w:cstheme="minorHAnsi"/>
        </w:rPr>
        <w:t xml:space="preserve"> </w:t>
      </w:r>
      <w:r w:rsidRPr="000D3C2B">
        <w:rPr>
          <w:rFonts w:asciiTheme="minorHAnsi" w:hAnsiTheme="minorHAnsi" w:cstheme="minorHAnsi"/>
        </w:rPr>
        <w:t>period. Questions from</w:t>
      </w:r>
      <w:r w:rsidR="000C35F1">
        <w:rPr>
          <w:rFonts w:asciiTheme="minorHAnsi" w:hAnsiTheme="minorHAnsi" w:cstheme="minorHAnsi"/>
        </w:rPr>
        <w:t xml:space="preserve">  </w:t>
      </w:r>
    </w:p>
    <w:p w14:paraId="1C800567" w14:textId="4EEC87A7" w:rsidR="00CF3FB8" w:rsidRPr="000D3C2B" w:rsidRDefault="000C35F1" w:rsidP="00CF3FB8">
      <w:pPr>
        <w:rPr>
          <w:rFonts w:asciiTheme="minorHAnsi" w:hAnsiTheme="minorHAnsi" w:cstheme="minorHAnsi"/>
        </w:rPr>
      </w:pPr>
      <w:r>
        <w:rPr>
          <w:rFonts w:asciiTheme="minorHAnsi" w:hAnsiTheme="minorHAnsi" w:cstheme="minorHAnsi"/>
        </w:rPr>
        <w:t xml:space="preserve">    </w:t>
      </w:r>
      <w:r w:rsidR="00CF3FB8" w:rsidRPr="000D3C2B">
        <w:rPr>
          <w:rFonts w:asciiTheme="minorHAnsi" w:hAnsiTheme="minorHAnsi" w:cstheme="minorHAnsi"/>
        </w:rPr>
        <w:t xml:space="preserve">the quizzes </w:t>
      </w:r>
      <w:r>
        <w:rPr>
          <w:rFonts w:asciiTheme="minorHAnsi" w:hAnsiTheme="minorHAnsi" w:cstheme="minorHAnsi"/>
        </w:rPr>
        <w:t>may</w:t>
      </w:r>
      <w:r w:rsidR="00CF3FB8" w:rsidRPr="000D3C2B">
        <w:rPr>
          <w:rFonts w:asciiTheme="minorHAnsi" w:hAnsiTheme="minorHAnsi" w:cstheme="minorHAnsi"/>
        </w:rPr>
        <w:t xml:space="preserve"> be used in the exams.</w:t>
      </w:r>
    </w:p>
    <w:p w14:paraId="765BFD42"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 Exams. They are assigned at the completion of a unit. That may include four chapters.</w:t>
      </w:r>
    </w:p>
    <w:p w14:paraId="3F7FA742" w14:textId="484C67D6" w:rsidR="00CF3FB8" w:rsidRPr="000D3C2B" w:rsidRDefault="00CF3FB8" w:rsidP="00CF3FB8">
      <w:pPr>
        <w:rPr>
          <w:rFonts w:asciiTheme="minorHAnsi" w:hAnsiTheme="minorHAnsi" w:cstheme="minorHAnsi"/>
        </w:rPr>
      </w:pPr>
      <w:r w:rsidRPr="000D3C2B">
        <w:rPr>
          <w:rFonts w:asciiTheme="minorHAnsi" w:hAnsiTheme="minorHAnsi" w:cstheme="minorHAnsi"/>
        </w:rPr>
        <w:t xml:space="preserve">● Discussions. This </w:t>
      </w:r>
      <w:r w:rsidR="003C2511">
        <w:rPr>
          <w:rFonts w:asciiTheme="minorHAnsi" w:hAnsiTheme="minorHAnsi" w:cstheme="minorHAnsi"/>
        </w:rPr>
        <w:t xml:space="preserve">writing on a particular question </w:t>
      </w:r>
      <w:r w:rsidRPr="000D3C2B">
        <w:rPr>
          <w:rFonts w:asciiTheme="minorHAnsi" w:hAnsiTheme="minorHAnsi" w:cstheme="minorHAnsi"/>
        </w:rPr>
        <w:t xml:space="preserve">relevant </w:t>
      </w:r>
      <w:r w:rsidR="003C2511">
        <w:rPr>
          <w:rFonts w:asciiTheme="minorHAnsi" w:hAnsiTheme="minorHAnsi" w:cstheme="minorHAnsi"/>
        </w:rPr>
        <w:t xml:space="preserve">to the objectives </w:t>
      </w:r>
      <w:r w:rsidRPr="000D3C2B">
        <w:rPr>
          <w:rFonts w:asciiTheme="minorHAnsi" w:hAnsiTheme="minorHAnsi" w:cstheme="minorHAnsi"/>
        </w:rPr>
        <w:t>covered during</w:t>
      </w:r>
      <w:r w:rsidR="000C35F1">
        <w:rPr>
          <w:rFonts w:asciiTheme="minorHAnsi" w:hAnsiTheme="minorHAnsi" w:cstheme="minorHAnsi"/>
        </w:rPr>
        <w:t xml:space="preserve"> </w:t>
      </w:r>
      <w:r w:rsidRPr="000D3C2B">
        <w:rPr>
          <w:rFonts w:asciiTheme="minorHAnsi" w:hAnsiTheme="minorHAnsi" w:cstheme="minorHAnsi"/>
        </w:rPr>
        <w:t>each week.</w:t>
      </w:r>
    </w:p>
    <w:p w14:paraId="04E52CE5" w14:textId="380E1F0E" w:rsidR="00CF3FB8" w:rsidRPr="000D3C2B" w:rsidRDefault="00CF3FB8" w:rsidP="00CF3FB8">
      <w:pPr>
        <w:rPr>
          <w:rFonts w:asciiTheme="minorHAnsi" w:hAnsiTheme="minorHAnsi" w:cstheme="minorHAnsi"/>
        </w:rPr>
      </w:pPr>
      <w:r w:rsidRPr="000D3C2B">
        <w:rPr>
          <w:rFonts w:asciiTheme="minorHAnsi" w:hAnsiTheme="minorHAnsi" w:cstheme="minorHAnsi"/>
        </w:rPr>
        <w:t>● FINAL EXAM: The final exam is not inclusive. It is calculated with the other exams you</w:t>
      </w:r>
      <w:r w:rsidR="000C35F1">
        <w:rPr>
          <w:rFonts w:asciiTheme="minorHAnsi" w:hAnsiTheme="minorHAnsi" w:cstheme="minorHAnsi"/>
        </w:rPr>
        <w:t xml:space="preserve"> </w:t>
      </w:r>
      <w:r w:rsidRPr="000D3C2B">
        <w:rPr>
          <w:rFonts w:asciiTheme="minorHAnsi" w:hAnsiTheme="minorHAnsi" w:cstheme="minorHAnsi"/>
        </w:rPr>
        <w:t>took.</w:t>
      </w:r>
    </w:p>
    <w:p w14:paraId="55FC5EC9" w14:textId="77777777" w:rsidR="00442043" w:rsidRPr="000D3C2B" w:rsidRDefault="00442043" w:rsidP="00CF3FB8">
      <w:pPr>
        <w:rPr>
          <w:rFonts w:asciiTheme="minorHAnsi" w:hAnsiTheme="minorHAnsi" w:cstheme="minorHAnsi"/>
        </w:rPr>
      </w:pPr>
    </w:p>
    <w:p w14:paraId="66F80310" w14:textId="69289C2D" w:rsidR="00CF3FB8" w:rsidRPr="000D3C2B" w:rsidRDefault="00CF3FB8" w:rsidP="00CF3FB8">
      <w:pPr>
        <w:rPr>
          <w:rFonts w:asciiTheme="minorHAnsi" w:hAnsiTheme="minorHAnsi" w:cstheme="minorHAnsi"/>
        </w:rPr>
      </w:pPr>
      <w:r w:rsidRPr="000D3C2B">
        <w:rPr>
          <w:rFonts w:asciiTheme="minorHAnsi" w:hAnsiTheme="minorHAnsi" w:cstheme="minorHAnsi"/>
          <w:b/>
          <w:bCs/>
        </w:rPr>
        <w:t>Exams</w:t>
      </w:r>
      <w:r w:rsidRPr="000D3C2B">
        <w:rPr>
          <w:rFonts w:asciiTheme="minorHAnsi" w:hAnsiTheme="minorHAnsi" w:cstheme="minorHAnsi"/>
        </w:rPr>
        <w:t>:</w:t>
      </w:r>
    </w:p>
    <w:p w14:paraId="10DCC400" w14:textId="62FD6C24" w:rsidR="003F7148" w:rsidRPr="000D3C2B" w:rsidRDefault="00CF3FB8" w:rsidP="00CF3FB8">
      <w:pPr>
        <w:rPr>
          <w:rFonts w:asciiTheme="minorHAnsi" w:hAnsiTheme="minorHAnsi" w:cstheme="minorHAnsi"/>
        </w:rPr>
      </w:pPr>
      <w:r w:rsidRPr="000D3C2B">
        <w:rPr>
          <w:rFonts w:asciiTheme="minorHAnsi" w:hAnsiTheme="minorHAnsi" w:cstheme="minorHAnsi"/>
        </w:rPr>
        <w:t xml:space="preserve">Exams are </w:t>
      </w:r>
      <w:r w:rsidR="005D3FAE" w:rsidRPr="000D3C2B">
        <w:rPr>
          <w:rFonts w:asciiTheme="minorHAnsi" w:hAnsiTheme="minorHAnsi" w:cstheme="minorHAnsi"/>
        </w:rPr>
        <w:t>composed</w:t>
      </w:r>
      <w:r w:rsidRPr="000D3C2B">
        <w:rPr>
          <w:rFonts w:asciiTheme="minorHAnsi" w:hAnsiTheme="minorHAnsi" w:cstheme="minorHAnsi"/>
        </w:rPr>
        <w:t xml:space="preserve"> of </w:t>
      </w:r>
      <w:r w:rsidR="003C2511" w:rsidRPr="000D3C2B">
        <w:rPr>
          <w:rFonts w:asciiTheme="minorHAnsi" w:hAnsiTheme="minorHAnsi" w:cstheme="minorHAnsi"/>
        </w:rPr>
        <w:t>multiple-choice</w:t>
      </w:r>
      <w:r w:rsidRPr="000D3C2B">
        <w:rPr>
          <w:rFonts w:asciiTheme="minorHAnsi" w:hAnsiTheme="minorHAnsi" w:cstheme="minorHAnsi"/>
        </w:rPr>
        <w:t xml:space="preserve"> questions</w:t>
      </w:r>
      <w:r w:rsidR="00361DD3" w:rsidRPr="000D3C2B">
        <w:rPr>
          <w:rFonts w:asciiTheme="minorHAnsi" w:hAnsiTheme="minorHAnsi" w:cstheme="minorHAnsi"/>
        </w:rPr>
        <w:t>.  Many of the questions in the exam were covered in the chapter quizzes.</w:t>
      </w:r>
    </w:p>
    <w:p w14:paraId="7580D726" w14:textId="77777777" w:rsidR="00361DD3" w:rsidRPr="000D3C2B" w:rsidRDefault="00361DD3" w:rsidP="00CF3FB8">
      <w:pPr>
        <w:rPr>
          <w:rFonts w:asciiTheme="minorHAnsi" w:hAnsiTheme="minorHAnsi" w:cstheme="minorHAnsi"/>
        </w:rPr>
      </w:pPr>
    </w:p>
    <w:p w14:paraId="3D748452" w14:textId="2C388F43" w:rsidR="00CF3FB8" w:rsidRPr="000D3C2B" w:rsidRDefault="00CF3FB8" w:rsidP="00CF3FB8">
      <w:pPr>
        <w:rPr>
          <w:rFonts w:asciiTheme="minorHAnsi" w:hAnsiTheme="minorHAnsi" w:cstheme="minorHAnsi"/>
        </w:rPr>
      </w:pPr>
      <w:r w:rsidRPr="000D3C2B">
        <w:rPr>
          <w:rFonts w:asciiTheme="minorHAnsi" w:hAnsiTheme="minorHAnsi" w:cstheme="minorHAnsi"/>
          <w:b/>
          <w:bCs/>
        </w:rPr>
        <w:t>Late/Make up policy</w:t>
      </w:r>
      <w:r w:rsidRPr="000D3C2B">
        <w:rPr>
          <w:rFonts w:asciiTheme="minorHAnsi" w:hAnsiTheme="minorHAnsi" w:cstheme="minorHAnsi"/>
        </w:rPr>
        <w:t>:</w:t>
      </w:r>
    </w:p>
    <w:p w14:paraId="3A050DE3"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Work such as quizzes, discussions, and exams are due on a specific date. If you miss a deadline</w:t>
      </w:r>
    </w:p>
    <w:p w14:paraId="6CA3317F" w14:textId="08D6B724" w:rsidR="00CF3FB8" w:rsidRPr="000D3C2B" w:rsidRDefault="00CF3FB8" w:rsidP="00CF3FB8">
      <w:pPr>
        <w:rPr>
          <w:rFonts w:asciiTheme="minorHAnsi" w:hAnsiTheme="minorHAnsi" w:cstheme="minorHAnsi"/>
        </w:rPr>
      </w:pPr>
      <w:r w:rsidRPr="000D3C2B">
        <w:rPr>
          <w:rFonts w:asciiTheme="minorHAnsi" w:hAnsiTheme="minorHAnsi" w:cstheme="minorHAnsi"/>
        </w:rPr>
        <w:t xml:space="preserve">be sure to contact me by email. </w:t>
      </w:r>
      <w:r w:rsidR="00E957BA" w:rsidRPr="000D3C2B">
        <w:rPr>
          <w:rFonts w:asciiTheme="minorHAnsi" w:hAnsiTheme="minorHAnsi" w:cstheme="minorHAnsi"/>
        </w:rPr>
        <w:t>I am flexible on the assignment deadlines.  Contact me if you encounter any difficulties.</w:t>
      </w:r>
      <w:r w:rsidR="00027A6B" w:rsidRPr="000D3C2B">
        <w:rPr>
          <w:rFonts w:asciiTheme="minorHAnsi" w:hAnsiTheme="minorHAnsi" w:cstheme="minorHAnsi"/>
        </w:rPr>
        <w:t xml:space="preserve">  </w:t>
      </w:r>
      <w:r w:rsidR="001E59C1">
        <w:rPr>
          <w:rFonts w:asciiTheme="minorHAnsi" w:hAnsiTheme="minorHAnsi" w:cstheme="minorHAnsi"/>
        </w:rPr>
        <w:t xml:space="preserve">I realize the difficulty of balancing your academic work with the demands of working a job and serving your family.  I had to work when I attended college., so I realize the hassle.   </w:t>
      </w:r>
      <w:r w:rsidR="00027A6B" w:rsidRPr="000D3C2B">
        <w:rPr>
          <w:rFonts w:asciiTheme="minorHAnsi" w:hAnsiTheme="minorHAnsi" w:cstheme="minorHAnsi"/>
        </w:rPr>
        <w:t xml:space="preserve">Due to the constraints of a </w:t>
      </w:r>
      <w:r w:rsidR="00E957BA" w:rsidRPr="000D3C2B">
        <w:rPr>
          <w:rFonts w:asciiTheme="minorHAnsi" w:hAnsiTheme="minorHAnsi" w:cstheme="minorHAnsi"/>
        </w:rPr>
        <w:t>seven-week</w:t>
      </w:r>
      <w:r w:rsidR="00027A6B" w:rsidRPr="000D3C2B">
        <w:rPr>
          <w:rFonts w:asciiTheme="minorHAnsi" w:hAnsiTheme="minorHAnsi" w:cstheme="minorHAnsi"/>
        </w:rPr>
        <w:t xml:space="preserve"> course, it is crucial to have your assignments handed in on time</w:t>
      </w:r>
      <w:r w:rsidR="001E59C1">
        <w:rPr>
          <w:rFonts w:asciiTheme="minorHAnsi" w:hAnsiTheme="minorHAnsi" w:cstheme="minorHAnsi"/>
        </w:rPr>
        <w:t xml:space="preserve"> or if you contact me and need extra time.  </w:t>
      </w:r>
    </w:p>
    <w:p w14:paraId="48FE91FB" w14:textId="77777777" w:rsidR="003F7148" w:rsidRPr="000D3C2B" w:rsidRDefault="003F7148" w:rsidP="00CF3FB8">
      <w:pPr>
        <w:rPr>
          <w:rFonts w:asciiTheme="minorHAnsi" w:hAnsiTheme="minorHAnsi" w:cstheme="minorHAnsi"/>
        </w:rPr>
      </w:pPr>
    </w:p>
    <w:p w14:paraId="5498EC73" w14:textId="09B3E600" w:rsidR="002D18E6" w:rsidRPr="000D3C2B" w:rsidRDefault="002D18E6" w:rsidP="00CF3FB8">
      <w:pPr>
        <w:rPr>
          <w:rFonts w:asciiTheme="minorHAnsi" w:hAnsiTheme="minorHAnsi" w:cstheme="minorHAnsi"/>
        </w:rPr>
      </w:pPr>
    </w:p>
    <w:p w14:paraId="558B48E5" w14:textId="787B19B5" w:rsidR="002D18E6" w:rsidRPr="000D3C2B" w:rsidRDefault="002D18E6" w:rsidP="00CF3FB8">
      <w:pPr>
        <w:rPr>
          <w:rFonts w:asciiTheme="minorHAnsi" w:hAnsiTheme="minorHAnsi" w:cstheme="minorHAnsi"/>
          <w:b/>
          <w:bCs/>
        </w:rPr>
      </w:pPr>
      <w:r w:rsidRPr="000D3C2B">
        <w:rPr>
          <w:rFonts w:asciiTheme="minorHAnsi" w:hAnsiTheme="minorHAnsi" w:cstheme="minorHAnsi"/>
          <w:b/>
          <w:bCs/>
        </w:rPr>
        <w:t>GRADE SCALE:</w:t>
      </w:r>
    </w:p>
    <w:p w14:paraId="25963C9A" w14:textId="7BAEB926" w:rsidR="002D18E6" w:rsidRPr="000D3C2B" w:rsidRDefault="002D18E6" w:rsidP="00CF3FB8">
      <w:pPr>
        <w:rPr>
          <w:rFonts w:asciiTheme="minorHAnsi" w:hAnsiTheme="minorHAnsi" w:cstheme="minorHAnsi"/>
        </w:rPr>
      </w:pPr>
      <w:r w:rsidRPr="000D3C2B">
        <w:rPr>
          <w:rFonts w:asciiTheme="minorHAnsi" w:hAnsiTheme="minorHAnsi" w:cstheme="minorHAnsi"/>
        </w:rPr>
        <w:t>90 – A</w:t>
      </w:r>
    </w:p>
    <w:p w14:paraId="21D17098" w14:textId="3CD9FE6D" w:rsidR="002D18E6" w:rsidRPr="000D3C2B" w:rsidRDefault="002D18E6" w:rsidP="00CF3FB8">
      <w:pPr>
        <w:rPr>
          <w:rFonts w:asciiTheme="minorHAnsi" w:hAnsiTheme="minorHAnsi" w:cstheme="minorHAnsi"/>
        </w:rPr>
      </w:pPr>
      <w:r w:rsidRPr="000D3C2B">
        <w:rPr>
          <w:rFonts w:asciiTheme="minorHAnsi" w:hAnsiTheme="minorHAnsi" w:cstheme="minorHAnsi"/>
        </w:rPr>
        <w:t>80 – B</w:t>
      </w:r>
    </w:p>
    <w:p w14:paraId="069FFBAB" w14:textId="099BEFFF" w:rsidR="002D18E6" w:rsidRPr="000D3C2B" w:rsidRDefault="002D18E6" w:rsidP="00CF3FB8">
      <w:pPr>
        <w:rPr>
          <w:rFonts w:asciiTheme="minorHAnsi" w:hAnsiTheme="minorHAnsi" w:cstheme="minorHAnsi"/>
        </w:rPr>
      </w:pPr>
      <w:r w:rsidRPr="000D3C2B">
        <w:rPr>
          <w:rFonts w:asciiTheme="minorHAnsi" w:hAnsiTheme="minorHAnsi" w:cstheme="minorHAnsi"/>
        </w:rPr>
        <w:t>70 – C</w:t>
      </w:r>
    </w:p>
    <w:p w14:paraId="13F05E84" w14:textId="113DBFD3" w:rsidR="002D18E6" w:rsidRPr="000D3C2B" w:rsidRDefault="002D18E6" w:rsidP="00CF3FB8">
      <w:pPr>
        <w:rPr>
          <w:rFonts w:asciiTheme="minorHAnsi" w:hAnsiTheme="minorHAnsi" w:cstheme="minorHAnsi"/>
        </w:rPr>
      </w:pPr>
      <w:r w:rsidRPr="000D3C2B">
        <w:rPr>
          <w:rFonts w:asciiTheme="minorHAnsi" w:hAnsiTheme="minorHAnsi" w:cstheme="minorHAnsi"/>
        </w:rPr>
        <w:t>60 – D</w:t>
      </w:r>
    </w:p>
    <w:p w14:paraId="77A71C9C" w14:textId="61018AED" w:rsidR="00654F00" w:rsidRPr="000D3C2B" w:rsidRDefault="00654F00" w:rsidP="00CF3FB8">
      <w:pPr>
        <w:rPr>
          <w:rFonts w:asciiTheme="minorHAnsi" w:hAnsiTheme="minorHAnsi" w:cstheme="minorHAnsi"/>
        </w:rPr>
      </w:pPr>
    </w:p>
    <w:p w14:paraId="133B827D" w14:textId="01EDE97B" w:rsidR="00654F00" w:rsidRPr="000D3C2B" w:rsidRDefault="00654F00" w:rsidP="00CF3FB8">
      <w:pPr>
        <w:rPr>
          <w:rFonts w:asciiTheme="minorHAnsi" w:hAnsiTheme="minorHAnsi" w:cstheme="minorHAnsi"/>
          <w:b/>
          <w:bCs/>
        </w:rPr>
      </w:pPr>
      <w:r w:rsidRPr="000D3C2B">
        <w:rPr>
          <w:rFonts w:asciiTheme="minorHAnsi" w:hAnsiTheme="minorHAnsi" w:cstheme="minorHAnsi"/>
          <w:b/>
          <w:bCs/>
        </w:rPr>
        <w:t>CHANGE OR ADJUSTMENT POLICY</w:t>
      </w:r>
    </w:p>
    <w:p w14:paraId="1F22C3DD" w14:textId="25B97881" w:rsidR="00654F00" w:rsidRPr="000D3C2B" w:rsidRDefault="00654F00" w:rsidP="00CF3FB8">
      <w:pPr>
        <w:rPr>
          <w:rFonts w:asciiTheme="minorHAnsi" w:hAnsiTheme="minorHAnsi" w:cstheme="minorHAnsi"/>
        </w:rPr>
      </w:pPr>
      <w:r w:rsidRPr="000D3C2B">
        <w:rPr>
          <w:rFonts w:asciiTheme="minorHAnsi" w:hAnsiTheme="minorHAnsi" w:cstheme="minorHAnsi"/>
        </w:rPr>
        <w:t xml:space="preserve">If you find any errors in grading or if you have a dispute with an answer on a quiz or exam you should immediately </w:t>
      </w:r>
      <w:r w:rsidR="001D126E" w:rsidRPr="000D3C2B">
        <w:rPr>
          <w:rFonts w:asciiTheme="minorHAnsi" w:hAnsiTheme="minorHAnsi" w:cstheme="minorHAnsi"/>
        </w:rPr>
        <w:t xml:space="preserve">email </w:t>
      </w:r>
      <w:r w:rsidRPr="000D3C2B">
        <w:rPr>
          <w:rFonts w:asciiTheme="minorHAnsi" w:hAnsiTheme="minorHAnsi" w:cstheme="minorHAnsi"/>
        </w:rPr>
        <w:t>me</w:t>
      </w:r>
      <w:r w:rsidR="001D126E" w:rsidRPr="000D3C2B">
        <w:rPr>
          <w:rFonts w:asciiTheme="minorHAnsi" w:hAnsiTheme="minorHAnsi" w:cstheme="minorHAnsi"/>
        </w:rPr>
        <w:t xml:space="preserve"> </w:t>
      </w:r>
      <w:r w:rsidR="00E957BA" w:rsidRPr="000D3C2B">
        <w:rPr>
          <w:rFonts w:asciiTheme="minorHAnsi" w:hAnsiTheme="minorHAnsi" w:cstheme="minorHAnsi"/>
        </w:rPr>
        <w:t xml:space="preserve">at </w:t>
      </w:r>
      <w:hyperlink r:id="rId7" w:history="1">
        <w:r w:rsidR="00E957BA" w:rsidRPr="000D3C2B">
          <w:rPr>
            <w:rStyle w:val="Hyperlink"/>
            <w:rFonts w:asciiTheme="minorHAnsi" w:hAnsiTheme="minorHAnsi" w:cstheme="minorHAnsi"/>
          </w:rPr>
          <w:t>mbhall@reynolds.edu</w:t>
        </w:r>
      </w:hyperlink>
      <w:r w:rsidR="00E957BA" w:rsidRPr="000D3C2B">
        <w:rPr>
          <w:rFonts w:asciiTheme="minorHAnsi" w:hAnsiTheme="minorHAnsi" w:cstheme="minorHAnsi"/>
        </w:rPr>
        <w:t xml:space="preserve"> or</w:t>
      </w:r>
      <w:r w:rsidR="001D126E" w:rsidRPr="000D3C2B">
        <w:rPr>
          <w:rFonts w:asciiTheme="minorHAnsi" w:hAnsiTheme="minorHAnsi" w:cstheme="minorHAnsi"/>
        </w:rPr>
        <w:t xml:space="preserve"> call</w:t>
      </w:r>
      <w:r w:rsidRPr="000D3C2B">
        <w:rPr>
          <w:rFonts w:asciiTheme="minorHAnsi" w:hAnsiTheme="minorHAnsi" w:cstheme="minorHAnsi"/>
        </w:rPr>
        <w:t xml:space="preserve"> me </w:t>
      </w:r>
      <w:r w:rsidR="001D126E" w:rsidRPr="000D3C2B">
        <w:rPr>
          <w:rFonts w:asciiTheme="minorHAnsi" w:hAnsiTheme="minorHAnsi" w:cstheme="minorHAnsi"/>
        </w:rPr>
        <w:t>at 832-725-8996.  I am open to resolving</w:t>
      </w:r>
      <w:r w:rsidRPr="000D3C2B">
        <w:rPr>
          <w:rFonts w:asciiTheme="minorHAnsi" w:hAnsiTheme="minorHAnsi" w:cstheme="minorHAnsi"/>
        </w:rPr>
        <w:t xml:space="preserve"> the issue.</w:t>
      </w:r>
    </w:p>
    <w:p w14:paraId="6B1C2D2C" w14:textId="77777777" w:rsidR="003F7148" w:rsidRPr="000D3C2B" w:rsidRDefault="003F7148" w:rsidP="00CF3FB8">
      <w:pPr>
        <w:rPr>
          <w:rFonts w:asciiTheme="minorHAnsi" w:hAnsiTheme="minorHAnsi" w:cstheme="minorHAnsi"/>
        </w:rPr>
      </w:pPr>
    </w:p>
    <w:p w14:paraId="5D04C12E" w14:textId="781B71A7" w:rsidR="00CF3FB8" w:rsidRPr="000D3C2B" w:rsidRDefault="00CF3FB8" w:rsidP="00CF3FB8">
      <w:pPr>
        <w:rPr>
          <w:rFonts w:asciiTheme="minorHAnsi" w:hAnsiTheme="minorHAnsi" w:cstheme="minorHAnsi"/>
        </w:rPr>
      </w:pPr>
      <w:r w:rsidRPr="000D3C2B">
        <w:rPr>
          <w:rFonts w:asciiTheme="minorHAnsi" w:hAnsiTheme="minorHAnsi" w:cstheme="minorHAnsi"/>
          <w:b/>
          <w:bCs/>
        </w:rPr>
        <w:t>ATTENDANCE</w:t>
      </w:r>
      <w:r w:rsidRPr="000D3C2B">
        <w:rPr>
          <w:rFonts w:asciiTheme="minorHAnsi" w:hAnsiTheme="minorHAnsi" w:cstheme="minorHAnsi"/>
        </w:rPr>
        <w:t>:</w:t>
      </w:r>
    </w:p>
    <w:p w14:paraId="1A73ED50"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Attendance must be recorded for school and financial aid purposes. I will take attendance by</w:t>
      </w:r>
    </w:p>
    <w:p w14:paraId="4A460FAB" w14:textId="0084804E" w:rsidR="00CF3FB8" w:rsidRPr="000D3C2B" w:rsidRDefault="00CF3FB8" w:rsidP="00CF3FB8">
      <w:pPr>
        <w:rPr>
          <w:rFonts w:asciiTheme="minorHAnsi" w:hAnsiTheme="minorHAnsi" w:cstheme="minorHAnsi"/>
        </w:rPr>
      </w:pPr>
      <w:r w:rsidRPr="000D3C2B">
        <w:rPr>
          <w:rFonts w:asciiTheme="minorHAnsi" w:hAnsiTheme="minorHAnsi" w:cstheme="minorHAnsi"/>
        </w:rPr>
        <w:t xml:space="preserve">checking your activity on Canvas. </w:t>
      </w:r>
      <w:r w:rsidR="005D3FAE" w:rsidRPr="000D3C2B">
        <w:rPr>
          <w:rFonts w:asciiTheme="minorHAnsi" w:hAnsiTheme="minorHAnsi" w:cstheme="minorHAnsi"/>
        </w:rPr>
        <w:t xml:space="preserve">It is imperative that you hand in the first week assignments.  If nothing is turned in, you will be dropped from the course.  This is not my </w:t>
      </w:r>
      <w:r w:rsidR="001E59C1" w:rsidRPr="000D3C2B">
        <w:rPr>
          <w:rFonts w:asciiTheme="minorHAnsi" w:hAnsiTheme="minorHAnsi" w:cstheme="minorHAnsi"/>
        </w:rPr>
        <w:t>rule,</w:t>
      </w:r>
      <w:r w:rsidR="005D3FAE" w:rsidRPr="000D3C2B">
        <w:rPr>
          <w:rFonts w:asciiTheme="minorHAnsi" w:hAnsiTheme="minorHAnsi" w:cstheme="minorHAnsi"/>
        </w:rPr>
        <w:t xml:space="preserve"> and it is a college and federal policy.  </w:t>
      </w:r>
      <w:r w:rsidRPr="000D3C2B">
        <w:rPr>
          <w:rFonts w:asciiTheme="minorHAnsi" w:hAnsiTheme="minorHAnsi" w:cstheme="minorHAnsi"/>
        </w:rPr>
        <w:t>Good attendance is rewarded by helping boost grades when</w:t>
      </w:r>
      <w:r w:rsidR="005D3FAE" w:rsidRPr="000D3C2B">
        <w:rPr>
          <w:rFonts w:asciiTheme="minorHAnsi" w:hAnsiTheme="minorHAnsi" w:cstheme="minorHAnsi"/>
        </w:rPr>
        <w:t xml:space="preserve"> </w:t>
      </w:r>
      <w:r w:rsidRPr="000D3C2B">
        <w:rPr>
          <w:rFonts w:asciiTheme="minorHAnsi" w:hAnsiTheme="minorHAnsi" w:cstheme="minorHAnsi"/>
        </w:rPr>
        <w:t>it comes to the final grade.</w:t>
      </w:r>
      <w:r w:rsidR="003F7148" w:rsidRPr="000D3C2B">
        <w:rPr>
          <w:rFonts w:asciiTheme="minorHAnsi" w:hAnsiTheme="minorHAnsi" w:cstheme="minorHAnsi"/>
        </w:rPr>
        <w:t xml:space="preserve">  Attendance is taken when you login to the Canvas class.</w:t>
      </w:r>
    </w:p>
    <w:p w14:paraId="72D88962" w14:textId="77777777" w:rsidR="003F7148" w:rsidRPr="000D3C2B" w:rsidRDefault="003F7148" w:rsidP="00CF3FB8">
      <w:pPr>
        <w:rPr>
          <w:rFonts w:asciiTheme="minorHAnsi" w:hAnsiTheme="minorHAnsi" w:cstheme="minorHAnsi"/>
        </w:rPr>
      </w:pPr>
    </w:p>
    <w:p w14:paraId="7CD3ED8E" w14:textId="77777777" w:rsidR="00CF3FB8" w:rsidRPr="000D3C2B" w:rsidRDefault="00CF3FB8" w:rsidP="00CF3FB8">
      <w:pPr>
        <w:rPr>
          <w:rFonts w:asciiTheme="minorHAnsi" w:hAnsiTheme="minorHAnsi" w:cstheme="minorHAnsi"/>
        </w:rPr>
      </w:pPr>
      <w:r w:rsidRPr="000D3C2B">
        <w:rPr>
          <w:rFonts w:asciiTheme="minorHAnsi" w:hAnsiTheme="minorHAnsi" w:cstheme="minorHAnsi"/>
          <w:b/>
          <w:bCs/>
        </w:rPr>
        <w:t>GRADING</w:t>
      </w:r>
      <w:r w:rsidRPr="000D3C2B">
        <w:rPr>
          <w:rFonts w:asciiTheme="minorHAnsi" w:hAnsiTheme="minorHAnsi" w:cstheme="minorHAnsi"/>
        </w:rPr>
        <w:t>:</w:t>
      </w:r>
    </w:p>
    <w:p w14:paraId="3F17E5FD" w14:textId="77777777" w:rsidR="00812EB7" w:rsidRDefault="00CF3FB8" w:rsidP="00CF3FB8">
      <w:pPr>
        <w:rPr>
          <w:rFonts w:asciiTheme="minorHAnsi" w:hAnsiTheme="minorHAnsi" w:cstheme="minorHAnsi"/>
        </w:rPr>
      </w:pPr>
      <w:r w:rsidRPr="000D3C2B">
        <w:rPr>
          <w:rFonts w:asciiTheme="minorHAnsi" w:hAnsiTheme="minorHAnsi" w:cstheme="minorHAnsi"/>
        </w:rPr>
        <w:t>Describe your grading policy and expected turnaround for grading assignments, including</w:t>
      </w:r>
    </w:p>
    <w:p w14:paraId="290D6CF8" w14:textId="69DCC9DA" w:rsidR="00812EB7" w:rsidRDefault="00CF3FB8" w:rsidP="00CF3FB8">
      <w:pPr>
        <w:rPr>
          <w:rFonts w:ascii="Arial" w:hAnsi="Arial"/>
          <w:noProof/>
          <w:color w:val="000000"/>
          <w:sz w:val="27"/>
          <w:szCs w:val="27"/>
        </w:rPr>
      </w:pPr>
      <w:r w:rsidRPr="000D3C2B">
        <w:rPr>
          <w:rFonts w:asciiTheme="minorHAnsi" w:hAnsiTheme="minorHAnsi" w:cstheme="minorHAnsi"/>
        </w:rPr>
        <w:t xml:space="preserve">● Grade breakdown: Exams = </w:t>
      </w:r>
      <w:r w:rsidR="00812EB7">
        <w:rPr>
          <w:rFonts w:asciiTheme="minorHAnsi" w:hAnsiTheme="minorHAnsi" w:cstheme="minorHAnsi"/>
        </w:rPr>
        <w:t>40</w:t>
      </w:r>
      <w:r w:rsidRPr="000D3C2B">
        <w:rPr>
          <w:rFonts w:asciiTheme="minorHAnsi" w:hAnsiTheme="minorHAnsi" w:cstheme="minorHAnsi"/>
        </w:rPr>
        <w:t xml:space="preserve">%. Quizzes = </w:t>
      </w:r>
      <w:r w:rsidR="00812EB7">
        <w:rPr>
          <w:rFonts w:asciiTheme="minorHAnsi" w:hAnsiTheme="minorHAnsi" w:cstheme="minorHAnsi"/>
        </w:rPr>
        <w:t>30</w:t>
      </w:r>
      <w:r w:rsidRPr="000D3C2B">
        <w:rPr>
          <w:rFonts w:asciiTheme="minorHAnsi" w:hAnsiTheme="minorHAnsi" w:cstheme="minorHAnsi"/>
        </w:rPr>
        <w:t xml:space="preserve">%. Discussions = </w:t>
      </w:r>
      <w:r w:rsidR="00812EB7">
        <w:rPr>
          <w:rFonts w:asciiTheme="minorHAnsi" w:hAnsiTheme="minorHAnsi" w:cstheme="minorHAnsi"/>
        </w:rPr>
        <w:t>30</w:t>
      </w:r>
      <w:r w:rsidRPr="000D3C2B">
        <w:rPr>
          <w:rFonts w:asciiTheme="minorHAnsi" w:hAnsiTheme="minorHAnsi" w:cstheme="minorHAnsi"/>
        </w:rPr>
        <w:t>%.</w:t>
      </w:r>
    </w:p>
    <w:p w14:paraId="02A0FF5D" w14:textId="77777777" w:rsidR="00812EB7" w:rsidRDefault="00812EB7" w:rsidP="00CF3FB8">
      <w:pPr>
        <w:rPr>
          <w:rFonts w:ascii="Arial" w:hAnsi="Arial"/>
          <w:noProof/>
          <w:color w:val="000000"/>
          <w:sz w:val="27"/>
          <w:szCs w:val="27"/>
        </w:rPr>
      </w:pPr>
    </w:p>
    <w:p w14:paraId="40E0F689" w14:textId="77777777" w:rsidR="00812EB7" w:rsidRPr="000D3C2B" w:rsidRDefault="00812EB7" w:rsidP="00CF3FB8">
      <w:pPr>
        <w:rPr>
          <w:rFonts w:asciiTheme="minorHAnsi" w:hAnsiTheme="minorHAnsi" w:cstheme="minorHAnsi"/>
        </w:rPr>
      </w:pPr>
      <w:r>
        <w:rPr>
          <w:noProof/>
        </w:rPr>
        <w:lastRenderedPageBreak/>
        <w:drawing>
          <wp:inline distT="0" distB="0" distL="0" distR="0" wp14:anchorId="3A2A0B8F" wp14:editId="2A5F5554">
            <wp:extent cx="4343400" cy="2336800"/>
            <wp:effectExtent l="0" t="0" r="0" b="0"/>
            <wp:docPr id="1407003632" name="Picture 1" descr="A pie chart showing the grade of ex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003632" name="Picture 1" descr="A pie chart showing the grade of exam&#10;&#10;AI-generated content may be incorrect."/>
                    <pic:cNvPicPr/>
                  </pic:nvPicPr>
                  <pic:blipFill>
                    <a:blip r:embed="rId8"/>
                    <a:stretch>
                      <a:fillRect/>
                    </a:stretch>
                  </pic:blipFill>
                  <pic:spPr>
                    <a:xfrm>
                      <a:off x="0" y="0"/>
                      <a:ext cx="4343400" cy="2336800"/>
                    </a:xfrm>
                    <a:prstGeom prst="rect">
                      <a:avLst/>
                    </a:prstGeom>
                  </pic:spPr>
                </pic:pic>
              </a:graphicData>
            </a:graphic>
          </wp:inline>
        </w:drawing>
      </w:r>
    </w:p>
    <w:p w14:paraId="489B4DC5"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 Grading scale: I work it by percentages. The total number of exams are weighted at 50%</w:t>
      </w:r>
    </w:p>
    <w:p w14:paraId="09034C45"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of your total grade while quizzes and discussions are weighted at 25%.</w:t>
      </w:r>
    </w:p>
    <w:p w14:paraId="5E91B467"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 Rounding policy: Grades are rounded when they reach .5 of a percentage point.</w:t>
      </w:r>
    </w:p>
    <w:p w14:paraId="16C2BC3F" w14:textId="77777777" w:rsidR="00CF3FB8" w:rsidRPr="000D3C2B" w:rsidRDefault="00CF3FB8" w:rsidP="00CF3FB8">
      <w:pPr>
        <w:rPr>
          <w:rFonts w:asciiTheme="minorHAnsi" w:hAnsiTheme="minorHAnsi" w:cstheme="minorHAnsi"/>
        </w:rPr>
      </w:pPr>
      <w:r w:rsidRPr="000D3C2B">
        <w:rPr>
          <w:rFonts w:asciiTheme="minorHAnsi" w:hAnsiTheme="minorHAnsi" w:cstheme="minorHAnsi"/>
        </w:rPr>
        <w:t>Example: A grade of 93.5 is rounded off to 94.</w:t>
      </w:r>
    </w:p>
    <w:p w14:paraId="622D0C1B" w14:textId="77777777" w:rsidR="006A0D2F" w:rsidRPr="000D3C2B" w:rsidRDefault="006A0D2F" w:rsidP="00CF3FB8">
      <w:pPr>
        <w:rPr>
          <w:rFonts w:asciiTheme="minorHAnsi" w:hAnsiTheme="minorHAnsi" w:cstheme="minorHAnsi"/>
        </w:rPr>
      </w:pPr>
    </w:p>
    <w:p w14:paraId="7BDFA76F" w14:textId="4525526E" w:rsidR="00F40361" w:rsidRPr="000D3C2B" w:rsidRDefault="004825EF" w:rsidP="00CF3FB8">
      <w:pPr>
        <w:rPr>
          <w:rFonts w:asciiTheme="minorHAnsi" w:hAnsiTheme="minorHAnsi" w:cstheme="minorHAnsi"/>
          <w:b/>
          <w:bCs/>
        </w:rPr>
      </w:pPr>
      <w:r w:rsidRPr="000D3C2B">
        <w:rPr>
          <w:rFonts w:asciiTheme="minorHAnsi" w:hAnsiTheme="minorHAnsi" w:cstheme="minorHAnsi"/>
          <w:b/>
          <w:bCs/>
        </w:rPr>
        <w:t xml:space="preserve">OUTLINE FOR THE </w:t>
      </w:r>
      <w:r w:rsidR="00027A6B" w:rsidRPr="000D3C2B">
        <w:rPr>
          <w:rFonts w:asciiTheme="minorHAnsi" w:hAnsiTheme="minorHAnsi" w:cstheme="minorHAnsi"/>
          <w:b/>
          <w:bCs/>
        </w:rPr>
        <w:t>SEVEN</w:t>
      </w:r>
      <w:r w:rsidRPr="000D3C2B">
        <w:rPr>
          <w:rFonts w:asciiTheme="minorHAnsi" w:hAnsiTheme="minorHAnsi" w:cstheme="minorHAnsi"/>
          <w:b/>
          <w:bCs/>
        </w:rPr>
        <w:t xml:space="preserve"> WEEKS</w:t>
      </w:r>
    </w:p>
    <w:p w14:paraId="0E8F888F" w14:textId="6B5D9228" w:rsidR="00176AF7" w:rsidRPr="000D3C2B" w:rsidRDefault="00A70F95" w:rsidP="00A70F95">
      <w:pPr>
        <w:ind w:left="1440" w:hanging="1440"/>
        <w:rPr>
          <w:rFonts w:asciiTheme="minorHAnsi" w:hAnsiTheme="minorHAnsi" w:cstheme="minorHAnsi"/>
        </w:rPr>
      </w:pPr>
      <w:r w:rsidRPr="000D3C2B">
        <w:rPr>
          <w:rFonts w:asciiTheme="minorHAnsi" w:hAnsiTheme="minorHAnsi" w:cstheme="minorHAnsi"/>
        </w:rPr>
        <w:t xml:space="preserve">Week One:  </w:t>
      </w:r>
      <w:r w:rsidRPr="000D3C2B">
        <w:rPr>
          <w:rFonts w:asciiTheme="minorHAnsi" w:hAnsiTheme="minorHAnsi" w:cstheme="minorHAnsi"/>
        </w:rPr>
        <w:tab/>
      </w:r>
      <w:r w:rsidR="00E01142">
        <w:rPr>
          <w:rFonts w:asciiTheme="minorHAnsi" w:hAnsiTheme="minorHAnsi" w:cstheme="minorHAnsi"/>
        </w:rPr>
        <w:t>Aug 24-29</w:t>
      </w:r>
      <w:r w:rsidR="00F40361" w:rsidRPr="000D3C2B">
        <w:rPr>
          <w:rFonts w:asciiTheme="minorHAnsi" w:hAnsiTheme="minorHAnsi" w:cstheme="minorHAnsi"/>
        </w:rPr>
        <w:t>:</w:t>
      </w:r>
      <w:r w:rsidR="00E01142">
        <w:rPr>
          <w:rFonts w:asciiTheme="minorHAnsi" w:hAnsiTheme="minorHAnsi" w:cstheme="minorHAnsi"/>
        </w:rPr>
        <w:tab/>
      </w:r>
      <w:r w:rsidR="00F40361" w:rsidRPr="000D3C2B">
        <w:rPr>
          <w:rFonts w:asciiTheme="minorHAnsi" w:hAnsiTheme="minorHAnsi" w:cstheme="minorHAnsi"/>
        </w:rPr>
        <w:t>Chapters 1,2,3</w:t>
      </w:r>
      <w:r w:rsidR="00C74ABC">
        <w:rPr>
          <w:rFonts w:asciiTheme="minorHAnsi" w:hAnsiTheme="minorHAnsi" w:cstheme="minorHAnsi"/>
        </w:rPr>
        <w:t xml:space="preserve">. </w:t>
      </w:r>
    </w:p>
    <w:p w14:paraId="28412224" w14:textId="0937129E" w:rsidR="00F40361" w:rsidRPr="000D3C2B" w:rsidRDefault="00A70F95" w:rsidP="00CF3FB8">
      <w:pPr>
        <w:rPr>
          <w:rFonts w:asciiTheme="minorHAnsi" w:hAnsiTheme="minorHAnsi" w:cstheme="minorHAnsi"/>
        </w:rPr>
      </w:pPr>
      <w:r w:rsidRPr="000D3C2B">
        <w:rPr>
          <w:rFonts w:asciiTheme="minorHAnsi" w:hAnsiTheme="minorHAnsi" w:cstheme="minorHAnsi"/>
        </w:rPr>
        <w:t xml:space="preserve">Week Two:  </w:t>
      </w:r>
      <w:r w:rsidRPr="000D3C2B">
        <w:rPr>
          <w:rFonts w:asciiTheme="minorHAnsi" w:hAnsiTheme="minorHAnsi" w:cstheme="minorHAnsi"/>
        </w:rPr>
        <w:tab/>
      </w:r>
      <w:r w:rsidR="00E01142">
        <w:rPr>
          <w:rFonts w:asciiTheme="minorHAnsi" w:hAnsiTheme="minorHAnsi" w:cstheme="minorHAnsi"/>
        </w:rPr>
        <w:t>Aug 30-Sept 5</w:t>
      </w:r>
      <w:r w:rsidR="00F40361" w:rsidRPr="000D3C2B">
        <w:rPr>
          <w:rFonts w:asciiTheme="minorHAnsi" w:hAnsiTheme="minorHAnsi" w:cstheme="minorHAnsi"/>
        </w:rPr>
        <w:t>: Chapters 4,5, Exam for chapters 1-4</w:t>
      </w:r>
    </w:p>
    <w:p w14:paraId="72089196" w14:textId="70D72CBC" w:rsidR="00F40361" w:rsidRPr="000D3C2B" w:rsidRDefault="00A70F95" w:rsidP="00CF3FB8">
      <w:pPr>
        <w:rPr>
          <w:rFonts w:asciiTheme="minorHAnsi" w:hAnsiTheme="minorHAnsi" w:cstheme="minorHAnsi"/>
        </w:rPr>
      </w:pPr>
      <w:r w:rsidRPr="000D3C2B">
        <w:rPr>
          <w:rFonts w:asciiTheme="minorHAnsi" w:hAnsiTheme="minorHAnsi" w:cstheme="minorHAnsi"/>
        </w:rPr>
        <w:t xml:space="preserve">Week Three:  </w:t>
      </w:r>
      <w:r w:rsidRPr="000D3C2B">
        <w:rPr>
          <w:rFonts w:asciiTheme="minorHAnsi" w:hAnsiTheme="minorHAnsi" w:cstheme="minorHAnsi"/>
        </w:rPr>
        <w:tab/>
      </w:r>
      <w:r w:rsidR="00E01142">
        <w:rPr>
          <w:rFonts w:asciiTheme="minorHAnsi" w:hAnsiTheme="minorHAnsi" w:cstheme="minorHAnsi"/>
        </w:rPr>
        <w:t>Sept 6-12</w:t>
      </w:r>
      <w:r w:rsidR="00FA3483" w:rsidRPr="000D3C2B">
        <w:rPr>
          <w:rFonts w:asciiTheme="minorHAnsi" w:hAnsiTheme="minorHAnsi" w:cstheme="minorHAnsi"/>
        </w:rPr>
        <w:t>:</w:t>
      </w:r>
      <w:r w:rsidR="00E01142">
        <w:rPr>
          <w:rFonts w:asciiTheme="minorHAnsi" w:hAnsiTheme="minorHAnsi" w:cstheme="minorHAnsi"/>
        </w:rPr>
        <w:tab/>
      </w:r>
      <w:r w:rsidR="00F40361" w:rsidRPr="000D3C2B">
        <w:rPr>
          <w:rFonts w:asciiTheme="minorHAnsi" w:hAnsiTheme="minorHAnsi" w:cstheme="minorHAnsi"/>
        </w:rPr>
        <w:t xml:space="preserve">Chapters </w:t>
      </w:r>
      <w:r w:rsidR="00D07BFC" w:rsidRPr="000D3C2B">
        <w:rPr>
          <w:rFonts w:asciiTheme="minorHAnsi" w:hAnsiTheme="minorHAnsi" w:cstheme="minorHAnsi"/>
        </w:rPr>
        <w:t>6,</w:t>
      </w:r>
      <w:r w:rsidR="00F40361" w:rsidRPr="000D3C2B">
        <w:rPr>
          <w:rFonts w:asciiTheme="minorHAnsi" w:hAnsiTheme="minorHAnsi" w:cstheme="minorHAnsi"/>
        </w:rPr>
        <w:t>7</w:t>
      </w:r>
    </w:p>
    <w:p w14:paraId="015DE938" w14:textId="058DD1BB" w:rsidR="00D07BFC" w:rsidRPr="000D3C2B" w:rsidRDefault="00A70F95" w:rsidP="00CF3FB8">
      <w:pPr>
        <w:rPr>
          <w:rFonts w:asciiTheme="minorHAnsi" w:hAnsiTheme="minorHAnsi" w:cstheme="minorHAnsi"/>
        </w:rPr>
      </w:pPr>
      <w:r w:rsidRPr="000D3C2B">
        <w:rPr>
          <w:rFonts w:asciiTheme="minorHAnsi" w:hAnsiTheme="minorHAnsi" w:cstheme="minorHAnsi"/>
        </w:rPr>
        <w:t xml:space="preserve">Week Four:  </w:t>
      </w:r>
      <w:r w:rsidRPr="000D3C2B">
        <w:rPr>
          <w:rFonts w:asciiTheme="minorHAnsi" w:hAnsiTheme="minorHAnsi" w:cstheme="minorHAnsi"/>
        </w:rPr>
        <w:tab/>
      </w:r>
      <w:r w:rsidR="00E01142">
        <w:rPr>
          <w:rFonts w:asciiTheme="minorHAnsi" w:hAnsiTheme="minorHAnsi" w:cstheme="minorHAnsi"/>
        </w:rPr>
        <w:t>Sept 13-19</w:t>
      </w:r>
      <w:r w:rsidR="00FA3483" w:rsidRPr="000D3C2B">
        <w:rPr>
          <w:rFonts w:asciiTheme="minorHAnsi" w:hAnsiTheme="minorHAnsi" w:cstheme="minorHAnsi"/>
        </w:rPr>
        <w:t>:</w:t>
      </w:r>
      <w:r w:rsidR="00F40361" w:rsidRPr="000D3C2B">
        <w:rPr>
          <w:rFonts w:asciiTheme="minorHAnsi" w:hAnsiTheme="minorHAnsi" w:cstheme="minorHAnsi"/>
        </w:rPr>
        <w:t xml:space="preserve">  </w:t>
      </w:r>
      <w:r w:rsidRPr="000D3C2B">
        <w:rPr>
          <w:rFonts w:asciiTheme="minorHAnsi" w:hAnsiTheme="minorHAnsi" w:cstheme="minorHAnsi"/>
        </w:rPr>
        <w:tab/>
      </w:r>
      <w:r w:rsidR="00F40361" w:rsidRPr="000D3C2B">
        <w:rPr>
          <w:rFonts w:asciiTheme="minorHAnsi" w:hAnsiTheme="minorHAnsi" w:cstheme="minorHAnsi"/>
        </w:rPr>
        <w:t xml:space="preserve">Chapters </w:t>
      </w:r>
      <w:r w:rsidR="00D07BFC" w:rsidRPr="000D3C2B">
        <w:rPr>
          <w:rFonts w:asciiTheme="minorHAnsi" w:hAnsiTheme="minorHAnsi" w:cstheme="minorHAnsi"/>
        </w:rPr>
        <w:t>8</w:t>
      </w:r>
      <w:r w:rsidR="00CF50D1" w:rsidRPr="000D3C2B">
        <w:rPr>
          <w:rFonts w:asciiTheme="minorHAnsi" w:hAnsiTheme="minorHAnsi" w:cstheme="minorHAnsi"/>
        </w:rPr>
        <w:t xml:space="preserve">, </w:t>
      </w:r>
      <w:r w:rsidR="00D07BFC" w:rsidRPr="000D3C2B">
        <w:rPr>
          <w:rFonts w:asciiTheme="minorHAnsi" w:hAnsiTheme="minorHAnsi" w:cstheme="minorHAnsi"/>
        </w:rPr>
        <w:t>9</w:t>
      </w:r>
      <w:r w:rsidR="00BA3159" w:rsidRPr="000D3C2B">
        <w:rPr>
          <w:rFonts w:asciiTheme="minorHAnsi" w:hAnsiTheme="minorHAnsi" w:cstheme="minorHAnsi"/>
        </w:rPr>
        <w:t>, Exam for chapters 5-7</w:t>
      </w:r>
    </w:p>
    <w:p w14:paraId="0EB9C62E" w14:textId="6FBCF8A6" w:rsidR="00CF50D1" w:rsidRPr="000D3C2B" w:rsidRDefault="00A70F95" w:rsidP="00CF3FB8">
      <w:pPr>
        <w:rPr>
          <w:rFonts w:asciiTheme="minorHAnsi" w:hAnsiTheme="minorHAnsi" w:cstheme="minorHAnsi"/>
        </w:rPr>
      </w:pPr>
      <w:r w:rsidRPr="000D3C2B">
        <w:rPr>
          <w:rFonts w:asciiTheme="minorHAnsi" w:hAnsiTheme="minorHAnsi" w:cstheme="minorHAnsi"/>
        </w:rPr>
        <w:t xml:space="preserve">Week Five:  </w:t>
      </w:r>
      <w:r w:rsidRPr="000D3C2B">
        <w:rPr>
          <w:rFonts w:asciiTheme="minorHAnsi" w:hAnsiTheme="minorHAnsi" w:cstheme="minorHAnsi"/>
        </w:rPr>
        <w:tab/>
      </w:r>
      <w:r w:rsidR="00E01142">
        <w:rPr>
          <w:rFonts w:asciiTheme="minorHAnsi" w:hAnsiTheme="minorHAnsi" w:cstheme="minorHAnsi"/>
        </w:rPr>
        <w:t>Sept 20-26</w:t>
      </w:r>
      <w:r w:rsidR="00D07BFC" w:rsidRPr="000D3C2B">
        <w:rPr>
          <w:rFonts w:asciiTheme="minorHAnsi" w:hAnsiTheme="minorHAnsi" w:cstheme="minorHAnsi"/>
        </w:rPr>
        <w:t xml:space="preserve">: </w:t>
      </w:r>
      <w:r w:rsidRPr="000D3C2B">
        <w:rPr>
          <w:rFonts w:asciiTheme="minorHAnsi" w:hAnsiTheme="minorHAnsi" w:cstheme="minorHAnsi"/>
        </w:rPr>
        <w:tab/>
      </w:r>
      <w:r w:rsidR="00D07BFC" w:rsidRPr="000D3C2B">
        <w:rPr>
          <w:rFonts w:asciiTheme="minorHAnsi" w:hAnsiTheme="minorHAnsi" w:cstheme="minorHAnsi"/>
        </w:rPr>
        <w:t>Chapters 10</w:t>
      </w:r>
      <w:r w:rsidR="00CF50D1" w:rsidRPr="000D3C2B">
        <w:rPr>
          <w:rFonts w:asciiTheme="minorHAnsi" w:hAnsiTheme="minorHAnsi" w:cstheme="minorHAnsi"/>
        </w:rPr>
        <w:t xml:space="preserve">, </w:t>
      </w:r>
      <w:r w:rsidR="00D07BFC" w:rsidRPr="000D3C2B">
        <w:rPr>
          <w:rFonts w:asciiTheme="minorHAnsi" w:hAnsiTheme="minorHAnsi" w:cstheme="minorHAnsi"/>
        </w:rPr>
        <w:t>11</w:t>
      </w:r>
    </w:p>
    <w:p w14:paraId="5121E019" w14:textId="1190610E" w:rsidR="00F40361" w:rsidRPr="000D3C2B" w:rsidRDefault="00A70F95" w:rsidP="00CF3FB8">
      <w:pPr>
        <w:rPr>
          <w:rFonts w:asciiTheme="minorHAnsi" w:hAnsiTheme="minorHAnsi" w:cstheme="minorHAnsi"/>
        </w:rPr>
      </w:pPr>
      <w:r w:rsidRPr="000D3C2B">
        <w:rPr>
          <w:rFonts w:asciiTheme="minorHAnsi" w:hAnsiTheme="minorHAnsi" w:cstheme="minorHAnsi"/>
        </w:rPr>
        <w:t xml:space="preserve">Week Six:  </w:t>
      </w:r>
      <w:r w:rsidRPr="000D3C2B">
        <w:rPr>
          <w:rFonts w:asciiTheme="minorHAnsi" w:hAnsiTheme="minorHAnsi" w:cstheme="minorHAnsi"/>
        </w:rPr>
        <w:tab/>
      </w:r>
      <w:r w:rsidR="00E01142">
        <w:rPr>
          <w:rFonts w:asciiTheme="minorHAnsi" w:hAnsiTheme="minorHAnsi" w:cstheme="minorHAnsi"/>
        </w:rPr>
        <w:t>Sept 27-Oct 3</w:t>
      </w:r>
      <w:r w:rsidR="00FA3483" w:rsidRPr="000D3C2B">
        <w:rPr>
          <w:rFonts w:asciiTheme="minorHAnsi" w:hAnsiTheme="minorHAnsi" w:cstheme="minorHAnsi"/>
        </w:rPr>
        <w:t>:</w:t>
      </w:r>
      <w:r w:rsidR="003C2511">
        <w:rPr>
          <w:rFonts w:asciiTheme="minorHAnsi" w:hAnsiTheme="minorHAnsi" w:cstheme="minorHAnsi"/>
        </w:rPr>
        <w:t xml:space="preserve"> </w:t>
      </w:r>
      <w:r w:rsidR="00CF50D1" w:rsidRPr="000D3C2B">
        <w:rPr>
          <w:rFonts w:asciiTheme="minorHAnsi" w:hAnsiTheme="minorHAnsi" w:cstheme="minorHAnsi"/>
        </w:rPr>
        <w:t xml:space="preserve">Chapters 12, 13, </w:t>
      </w:r>
      <w:r w:rsidR="00F40361" w:rsidRPr="000D3C2B">
        <w:rPr>
          <w:rFonts w:asciiTheme="minorHAnsi" w:hAnsiTheme="minorHAnsi" w:cstheme="minorHAnsi"/>
        </w:rPr>
        <w:t>Exam for chapters 8-12</w:t>
      </w:r>
    </w:p>
    <w:p w14:paraId="3ED4EB0F" w14:textId="16ECC31B" w:rsidR="00F40361" w:rsidRPr="000D3C2B" w:rsidRDefault="00A70F95" w:rsidP="00CF3FB8">
      <w:pPr>
        <w:rPr>
          <w:rFonts w:asciiTheme="minorHAnsi" w:hAnsiTheme="minorHAnsi" w:cstheme="minorHAnsi"/>
        </w:rPr>
      </w:pPr>
      <w:r w:rsidRPr="000D3C2B">
        <w:rPr>
          <w:rFonts w:asciiTheme="minorHAnsi" w:hAnsiTheme="minorHAnsi" w:cstheme="minorHAnsi"/>
        </w:rPr>
        <w:t xml:space="preserve">Week Seven:  </w:t>
      </w:r>
      <w:r w:rsidRPr="000D3C2B">
        <w:rPr>
          <w:rFonts w:asciiTheme="minorHAnsi" w:hAnsiTheme="minorHAnsi" w:cstheme="minorHAnsi"/>
        </w:rPr>
        <w:tab/>
      </w:r>
      <w:r w:rsidR="00E01142">
        <w:rPr>
          <w:rFonts w:asciiTheme="minorHAnsi" w:hAnsiTheme="minorHAnsi" w:cstheme="minorHAnsi"/>
        </w:rPr>
        <w:t>Oct 4-10</w:t>
      </w:r>
      <w:r w:rsidR="00F40361" w:rsidRPr="000D3C2B">
        <w:rPr>
          <w:rFonts w:asciiTheme="minorHAnsi" w:hAnsiTheme="minorHAnsi" w:cstheme="minorHAnsi"/>
        </w:rPr>
        <w:t xml:space="preserve">:  </w:t>
      </w:r>
      <w:r w:rsidR="00E01142">
        <w:rPr>
          <w:rFonts w:asciiTheme="minorHAnsi" w:hAnsiTheme="minorHAnsi" w:cstheme="minorHAnsi"/>
        </w:rPr>
        <w:tab/>
      </w:r>
      <w:r w:rsidR="00F40361" w:rsidRPr="000D3C2B">
        <w:rPr>
          <w:rFonts w:asciiTheme="minorHAnsi" w:hAnsiTheme="minorHAnsi" w:cstheme="minorHAnsi"/>
        </w:rPr>
        <w:t>Chapters 14,</w:t>
      </w:r>
      <w:r w:rsidR="00CF50D1" w:rsidRPr="000D3C2B">
        <w:rPr>
          <w:rFonts w:asciiTheme="minorHAnsi" w:hAnsiTheme="minorHAnsi" w:cstheme="minorHAnsi"/>
        </w:rPr>
        <w:t xml:space="preserve"> </w:t>
      </w:r>
      <w:r w:rsidR="00F40361" w:rsidRPr="000D3C2B">
        <w:rPr>
          <w:rFonts w:asciiTheme="minorHAnsi" w:hAnsiTheme="minorHAnsi" w:cstheme="minorHAnsi"/>
        </w:rPr>
        <w:t>15</w:t>
      </w:r>
      <w:r w:rsidR="007328CC" w:rsidRPr="000D3C2B">
        <w:rPr>
          <w:rFonts w:asciiTheme="minorHAnsi" w:hAnsiTheme="minorHAnsi" w:cstheme="minorHAnsi"/>
        </w:rPr>
        <w:t>,</w:t>
      </w:r>
      <w:r w:rsidR="00F40361" w:rsidRPr="000D3C2B">
        <w:rPr>
          <w:rFonts w:asciiTheme="minorHAnsi" w:hAnsiTheme="minorHAnsi" w:cstheme="minorHAnsi"/>
        </w:rPr>
        <w:t xml:space="preserve"> Final Exam chapters 13-15</w:t>
      </w:r>
    </w:p>
    <w:p w14:paraId="248E2838" w14:textId="6DA56D58" w:rsidR="00D94D43" w:rsidRPr="00E01142" w:rsidRDefault="00D94D43" w:rsidP="00CF3FB8">
      <w:pPr>
        <w:rPr>
          <w:rFonts w:asciiTheme="minorHAnsi" w:hAnsiTheme="minorHAnsi" w:cstheme="minorHAnsi"/>
          <w:b/>
          <w:bCs/>
        </w:rPr>
      </w:pPr>
      <w:r w:rsidRPr="00E01142">
        <w:rPr>
          <w:rFonts w:asciiTheme="minorHAnsi" w:hAnsiTheme="minorHAnsi" w:cstheme="minorHAnsi"/>
          <w:b/>
          <w:bCs/>
        </w:rPr>
        <w:t xml:space="preserve">Term Ends </w:t>
      </w:r>
      <w:r w:rsidR="00E01142" w:rsidRPr="00E01142">
        <w:rPr>
          <w:rFonts w:asciiTheme="minorHAnsi" w:hAnsiTheme="minorHAnsi" w:cstheme="minorHAnsi"/>
          <w:b/>
          <w:bCs/>
        </w:rPr>
        <w:t>October 13</w:t>
      </w:r>
      <w:r w:rsidRPr="00E01142">
        <w:rPr>
          <w:rFonts w:asciiTheme="minorHAnsi" w:hAnsiTheme="minorHAnsi" w:cstheme="minorHAnsi"/>
          <w:b/>
          <w:bCs/>
        </w:rPr>
        <w:t xml:space="preserve">.  </w:t>
      </w:r>
    </w:p>
    <w:p w14:paraId="02CCFF9A" w14:textId="77777777" w:rsidR="00FF772B" w:rsidRDefault="00FF772B" w:rsidP="00CF3FB8">
      <w:pPr>
        <w:rPr>
          <w:rFonts w:asciiTheme="minorHAnsi" w:hAnsiTheme="minorHAnsi" w:cstheme="minorHAnsi"/>
          <w:b/>
          <w:bCs/>
        </w:rPr>
      </w:pPr>
    </w:p>
    <w:p w14:paraId="16B48DCE" w14:textId="7213F5E3" w:rsidR="004825EF" w:rsidRPr="000D3C2B" w:rsidRDefault="00822089" w:rsidP="00CF3FB8">
      <w:pPr>
        <w:rPr>
          <w:rFonts w:asciiTheme="minorHAnsi" w:hAnsiTheme="minorHAnsi" w:cstheme="minorHAnsi"/>
          <w:b/>
          <w:bCs/>
        </w:rPr>
      </w:pPr>
      <w:r w:rsidRPr="000D3C2B">
        <w:rPr>
          <w:rFonts w:asciiTheme="minorHAnsi" w:hAnsiTheme="minorHAnsi" w:cstheme="minorHAnsi"/>
          <w:b/>
          <w:bCs/>
        </w:rPr>
        <w:t xml:space="preserve">See Modules for details on weekly assignments.  That covers assigned readings, PowerPoint presentations, </w:t>
      </w:r>
      <w:r w:rsidR="00E957BA" w:rsidRPr="000D3C2B">
        <w:rPr>
          <w:rFonts w:asciiTheme="minorHAnsi" w:hAnsiTheme="minorHAnsi" w:cstheme="minorHAnsi"/>
          <w:b/>
          <w:bCs/>
        </w:rPr>
        <w:t xml:space="preserve">video chapter overviews, </w:t>
      </w:r>
      <w:r w:rsidRPr="000D3C2B">
        <w:rPr>
          <w:rFonts w:asciiTheme="minorHAnsi" w:hAnsiTheme="minorHAnsi" w:cstheme="minorHAnsi"/>
          <w:b/>
          <w:bCs/>
        </w:rPr>
        <w:t>videos, discussions, and quizzes.</w:t>
      </w:r>
    </w:p>
    <w:p w14:paraId="2A906B88" w14:textId="77777777" w:rsidR="00F40361" w:rsidRPr="000D3C2B" w:rsidRDefault="00F40361" w:rsidP="00CF3FB8">
      <w:pPr>
        <w:rPr>
          <w:rFonts w:asciiTheme="minorHAnsi" w:hAnsiTheme="minorHAnsi" w:cstheme="minorHAnsi"/>
        </w:rPr>
      </w:pPr>
    </w:p>
    <w:p w14:paraId="7C52ABA7" w14:textId="77777777" w:rsidR="00176AF7" w:rsidRPr="000D3C2B" w:rsidRDefault="00176AF7" w:rsidP="00176AF7">
      <w:pPr>
        <w:rPr>
          <w:rFonts w:asciiTheme="minorHAnsi" w:hAnsiTheme="minorHAnsi" w:cstheme="minorHAnsi"/>
        </w:rPr>
      </w:pPr>
      <w:r w:rsidRPr="000D3C2B">
        <w:rPr>
          <w:rFonts w:asciiTheme="minorHAnsi" w:hAnsiTheme="minorHAnsi" w:cstheme="minorHAnsi"/>
          <w:b/>
          <w:bCs/>
        </w:rPr>
        <w:t>CAMPUS HOLIDAYS AND CLOSINGS</w:t>
      </w:r>
      <w:r w:rsidRPr="000D3C2B">
        <w:rPr>
          <w:rFonts w:asciiTheme="minorHAnsi" w:hAnsiTheme="minorHAnsi" w:cstheme="minorHAnsi"/>
        </w:rPr>
        <w:t>:</w:t>
      </w:r>
    </w:p>
    <w:p w14:paraId="603417E2" w14:textId="3E42F8A2" w:rsidR="00176AF7" w:rsidRPr="000D3C2B" w:rsidRDefault="00176AF7" w:rsidP="00176AF7">
      <w:pPr>
        <w:rPr>
          <w:rFonts w:asciiTheme="minorHAnsi" w:hAnsiTheme="minorHAnsi" w:cstheme="minorHAnsi"/>
        </w:rPr>
      </w:pPr>
      <w:r w:rsidRPr="000D3C2B">
        <w:rPr>
          <w:rFonts w:asciiTheme="minorHAnsi" w:hAnsiTheme="minorHAnsi" w:cstheme="minorHAnsi"/>
        </w:rPr>
        <w:t xml:space="preserve">Please see </w:t>
      </w:r>
      <w:hyperlink r:id="rId9" w:history="1">
        <w:r w:rsidR="00FC7CD3" w:rsidRPr="000D3C2B">
          <w:rPr>
            <w:rStyle w:val="Hyperlink"/>
            <w:rFonts w:asciiTheme="minorHAnsi" w:hAnsiTheme="minorHAnsi" w:cstheme="minorHAnsi"/>
          </w:rPr>
          <w:t>http://www.reynolds.edu/get_started/calendars.aspx</w:t>
        </w:r>
      </w:hyperlink>
      <w:r w:rsidR="00FC7CD3" w:rsidRPr="000D3C2B">
        <w:rPr>
          <w:rFonts w:asciiTheme="minorHAnsi" w:hAnsiTheme="minorHAnsi" w:cstheme="minorHAnsi"/>
        </w:rPr>
        <w:t xml:space="preserve"> </w:t>
      </w:r>
      <w:r w:rsidRPr="000D3C2B">
        <w:rPr>
          <w:rFonts w:asciiTheme="minorHAnsi" w:hAnsiTheme="minorHAnsi" w:cstheme="minorHAnsi"/>
        </w:rPr>
        <w:t xml:space="preserve"> for a listed of all college holidays and days</w:t>
      </w:r>
      <w:r w:rsidR="00E957BA" w:rsidRPr="000D3C2B">
        <w:rPr>
          <w:rFonts w:asciiTheme="minorHAnsi" w:hAnsiTheme="minorHAnsi" w:cstheme="minorHAnsi"/>
        </w:rPr>
        <w:t xml:space="preserve"> </w:t>
      </w:r>
      <w:r w:rsidRPr="000D3C2B">
        <w:rPr>
          <w:rFonts w:asciiTheme="minorHAnsi" w:hAnsiTheme="minorHAnsi" w:cstheme="minorHAnsi"/>
        </w:rPr>
        <w:t>when the school is officially closed. Because all coursework is completed online and there are no</w:t>
      </w:r>
      <w:r w:rsidR="00E957BA" w:rsidRPr="000D3C2B">
        <w:rPr>
          <w:rFonts w:asciiTheme="minorHAnsi" w:hAnsiTheme="minorHAnsi" w:cstheme="minorHAnsi"/>
        </w:rPr>
        <w:t xml:space="preserve"> </w:t>
      </w:r>
      <w:r w:rsidRPr="000D3C2B">
        <w:rPr>
          <w:rFonts w:asciiTheme="minorHAnsi" w:hAnsiTheme="minorHAnsi" w:cstheme="minorHAnsi"/>
        </w:rPr>
        <w:t>proctored tests, campus closings due to weather or other issues will NOT affect the class.</w:t>
      </w:r>
      <w:r w:rsidR="005F387F" w:rsidRPr="000D3C2B">
        <w:rPr>
          <w:rFonts w:asciiTheme="minorHAnsi" w:hAnsiTheme="minorHAnsi" w:cstheme="minorHAnsi"/>
        </w:rPr>
        <w:t xml:space="preserve">  </w:t>
      </w:r>
    </w:p>
    <w:p w14:paraId="3B1704B9" w14:textId="77777777" w:rsidR="00FC7CD3" w:rsidRPr="000D3C2B" w:rsidRDefault="00FC7CD3" w:rsidP="00176AF7">
      <w:pPr>
        <w:rPr>
          <w:rFonts w:asciiTheme="minorHAnsi" w:hAnsiTheme="minorHAnsi" w:cstheme="minorHAnsi"/>
        </w:rPr>
      </w:pPr>
    </w:p>
    <w:p w14:paraId="498515CA" w14:textId="3A466ED7" w:rsidR="00176AF7" w:rsidRPr="000D3C2B" w:rsidRDefault="00176AF7" w:rsidP="00176AF7">
      <w:pPr>
        <w:rPr>
          <w:rFonts w:asciiTheme="minorHAnsi" w:hAnsiTheme="minorHAnsi" w:cstheme="minorHAnsi"/>
        </w:rPr>
      </w:pPr>
      <w:r w:rsidRPr="000D3C2B">
        <w:rPr>
          <w:rFonts w:asciiTheme="minorHAnsi" w:hAnsiTheme="minorHAnsi" w:cstheme="minorHAnsi"/>
          <w:b/>
          <w:bCs/>
        </w:rPr>
        <w:t>LEARNING ENVIRONMENT</w:t>
      </w:r>
      <w:r w:rsidRPr="000D3C2B">
        <w:rPr>
          <w:rFonts w:asciiTheme="minorHAnsi" w:hAnsiTheme="minorHAnsi" w:cstheme="minorHAnsi"/>
        </w:rPr>
        <w:t>:</w:t>
      </w:r>
    </w:p>
    <w:p w14:paraId="2289CA04" w14:textId="5A9F0A99" w:rsidR="00176AF7" w:rsidRPr="000D3C2B" w:rsidRDefault="00176AF7" w:rsidP="00176AF7">
      <w:pPr>
        <w:rPr>
          <w:rFonts w:asciiTheme="minorHAnsi" w:hAnsiTheme="minorHAnsi" w:cstheme="minorHAnsi"/>
        </w:rPr>
      </w:pPr>
      <w:r w:rsidRPr="000D3C2B">
        <w:rPr>
          <w:rFonts w:asciiTheme="minorHAnsi" w:hAnsiTheme="minorHAnsi" w:cstheme="minorHAnsi"/>
        </w:rPr>
        <w:t xml:space="preserve">Students are expected to adhere to the college’s eleven principles of creating a learning </w:t>
      </w:r>
      <w:r w:rsidR="000E7984" w:rsidRPr="000D3C2B">
        <w:rPr>
          <w:rFonts w:asciiTheme="minorHAnsi" w:hAnsiTheme="minorHAnsi" w:cstheme="minorHAnsi"/>
        </w:rPr>
        <w:t>environment:</w:t>
      </w:r>
      <w:r w:rsidR="00FC7CD3" w:rsidRPr="000D3C2B">
        <w:rPr>
          <w:rFonts w:asciiTheme="minorHAnsi" w:hAnsiTheme="minorHAnsi" w:cstheme="minorHAnsi"/>
        </w:rPr>
        <w:t xml:space="preserve"> </w:t>
      </w:r>
      <w:r w:rsidRPr="000D3C2B">
        <w:rPr>
          <w:rFonts w:asciiTheme="minorHAnsi" w:hAnsiTheme="minorHAnsi" w:cstheme="minorHAnsi"/>
        </w:rPr>
        <w:t>punctuality, courtesy, no distractions, consideration, accountability, participation, preparation,</w:t>
      </w:r>
      <w:r w:rsidR="00FC7CD3" w:rsidRPr="000D3C2B">
        <w:rPr>
          <w:rFonts w:asciiTheme="minorHAnsi" w:hAnsiTheme="minorHAnsi" w:cstheme="minorHAnsi"/>
        </w:rPr>
        <w:t xml:space="preserve"> </w:t>
      </w:r>
      <w:r w:rsidRPr="000D3C2B">
        <w:rPr>
          <w:rFonts w:asciiTheme="minorHAnsi" w:hAnsiTheme="minorHAnsi" w:cstheme="minorHAnsi"/>
        </w:rPr>
        <w:t xml:space="preserve">professionalism, privacy, respect, and responsibility. </w:t>
      </w:r>
    </w:p>
    <w:p w14:paraId="2CF024F8" w14:textId="77777777" w:rsidR="000E7984" w:rsidRPr="000D3C2B" w:rsidRDefault="000E7984" w:rsidP="00176AF7">
      <w:pPr>
        <w:rPr>
          <w:rFonts w:asciiTheme="minorHAnsi" w:hAnsiTheme="minorHAnsi" w:cstheme="minorHAnsi"/>
        </w:rPr>
      </w:pPr>
    </w:p>
    <w:p w14:paraId="7773688F" w14:textId="7245CE04" w:rsidR="00176AF7" w:rsidRPr="000D3C2B" w:rsidRDefault="00176AF7" w:rsidP="00176AF7">
      <w:pPr>
        <w:rPr>
          <w:rFonts w:asciiTheme="minorHAnsi" w:hAnsiTheme="minorHAnsi" w:cstheme="minorHAnsi"/>
        </w:rPr>
      </w:pPr>
      <w:r w:rsidRPr="000D3C2B">
        <w:rPr>
          <w:rFonts w:asciiTheme="minorHAnsi" w:hAnsiTheme="minorHAnsi" w:cstheme="minorHAnsi"/>
          <w:b/>
          <w:bCs/>
        </w:rPr>
        <w:t>STUDENT HELP &amp; SUPPORT</w:t>
      </w:r>
      <w:r w:rsidRPr="000D3C2B">
        <w:rPr>
          <w:rFonts w:asciiTheme="minorHAnsi" w:hAnsiTheme="minorHAnsi" w:cstheme="minorHAnsi"/>
        </w:rPr>
        <w:t>:</w:t>
      </w:r>
    </w:p>
    <w:p w14:paraId="2886C554" w14:textId="5D81AA95" w:rsidR="00176AF7" w:rsidRPr="000D3C2B" w:rsidRDefault="00176AF7" w:rsidP="00176AF7">
      <w:pPr>
        <w:rPr>
          <w:rFonts w:asciiTheme="minorHAnsi" w:hAnsiTheme="minorHAnsi" w:cstheme="minorHAnsi"/>
        </w:rPr>
      </w:pPr>
      <w:r w:rsidRPr="000D3C2B">
        <w:rPr>
          <w:rFonts w:asciiTheme="minorHAnsi" w:hAnsiTheme="minorHAnsi" w:cstheme="minorHAnsi"/>
        </w:rPr>
        <w:t>Resources are available for numerous questions and issues regarding school policies, Financial Aid,</w:t>
      </w:r>
      <w:r w:rsidR="00FC7CD3" w:rsidRPr="000D3C2B">
        <w:rPr>
          <w:rFonts w:asciiTheme="minorHAnsi" w:hAnsiTheme="minorHAnsi" w:cstheme="minorHAnsi"/>
        </w:rPr>
        <w:t xml:space="preserve"> </w:t>
      </w:r>
      <w:r w:rsidRPr="000D3C2B">
        <w:rPr>
          <w:rFonts w:asciiTheme="minorHAnsi" w:hAnsiTheme="minorHAnsi" w:cstheme="minorHAnsi"/>
        </w:rPr>
        <w:t>Distance Learning, library resources, and technical help with Canvas under “Student Help.”</w:t>
      </w:r>
    </w:p>
    <w:p w14:paraId="2C95BC25" w14:textId="77777777" w:rsidR="00FC7CD3" w:rsidRPr="000D3C2B" w:rsidRDefault="00FC7CD3" w:rsidP="00176AF7">
      <w:pPr>
        <w:rPr>
          <w:rFonts w:asciiTheme="minorHAnsi" w:hAnsiTheme="minorHAnsi" w:cstheme="minorHAnsi"/>
        </w:rPr>
      </w:pPr>
    </w:p>
    <w:p w14:paraId="554D022E" w14:textId="5279FAC2" w:rsidR="00176AF7" w:rsidRPr="000D3C2B" w:rsidRDefault="00176AF7" w:rsidP="00176AF7">
      <w:pPr>
        <w:rPr>
          <w:rFonts w:asciiTheme="minorHAnsi" w:hAnsiTheme="minorHAnsi" w:cstheme="minorHAnsi"/>
          <w:b/>
          <w:bCs/>
        </w:rPr>
      </w:pPr>
      <w:r w:rsidRPr="000D3C2B">
        <w:rPr>
          <w:rFonts w:asciiTheme="minorHAnsi" w:hAnsiTheme="minorHAnsi" w:cstheme="minorHAnsi"/>
          <w:b/>
          <w:bCs/>
        </w:rPr>
        <w:t>STUDENTS WITH DISABILITIES</w:t>
      </w:r>
    </w:p>
    <w:p w14:paraId="7D2DD530" w14:textId="77777777" w:rsidR="00D128AE" w:rsidRPr="000D3C2B" w:rsidRDefault="00176AF7" w:rsidP="00176AF7">
      <w:pPr>
        <w:rPr>
          <w:rFonts w:asciiTheme="minorHAnsi" w:hAnsiTheme="minorHAnsi" w:cstheme="minorHAnsi"/>
        </w:rPr>
      </w:pPr>
      <w:r w:rsidRPr="000D3C2B">
        <w:rPr>
          <w:rFonts w:asciiTheme="minorHAnsi" w:hAnsiTheme="minorHAnsi" w:cstheme="minorHAnsi"/>
        </w:rPr>
        <w:t>Accommodations are provided only when the instructor has received documentation from the Office of</w:t>
      </w:r>
      <w:r w:rsidR="00FC7CD3" w:rsidRPr="000D3C2B">
        <w:rPr>
          <w:rFonts w:asciiTheme="minorHAnsi" w:hAnsiTheme="minorHAnsi" w:cstheme="minorHAnsi"/>
        </w:rPr>
        <w:t xml:space="preserve"> </w:t>
      </w:r>
      <w:r w:rsidRPr="000D3C2B">
        <w:rPr>
          <w:rFonts w:asciiTheme="minorHAnsi" w:hAnsiTheme="minorHAnsi" w:cstheme="minorHAnsi"/>
        </w:rPr>
        <w:t>Student Accommodations. Students must work contact the Office of Student Accommodations for more</w:t>
      </w:r>
      <w:r w:rsidR="00D128AE" w:rsidRPr="000D3C2B">
        <w:rPr>
          <w:rFonts w:asciiTheme="minorHAnsi" w:hAnsiTheme="minorHAnsi" w:cstheme="minorHAnsi"/>
        </w:rPr>
        <w:t xml:space="preserve"> </w:t>
      </w:r>
      <w:r w:rsidRPr="000D3C2B">
        <w:rPr>
          <w:rFonts w:asciiTheme="minorHAnsi" w:hAnsiTheme="minorHAnsi" w:cstheme="minorHAnsi"/>
        </w:rPr>
        <w:t>information. JSRCC Policy 1-15, Eligibility of Students with Disabilities to Receive Accommodations</w:t>
      </w:r>
      <w:r w:rsidR="00FC7CD3" w:rsidRPr="000D3C2B">
        <w:rPr>
          <w:rFonts w:asciiTheme="minorHAnsi" w:hAnsiTheme="minorHAnsi" w:cstheme="minorHAnsi"/>
        </w:rPr>
        <w:t xml:space="preserve"> </w:t>
      </w:r>
      <w:r w:rsidRPr="000D3C2B">
        <w:rPr>
          <w:rFonts w:asciiTheme="minorHAnsi" w:hAnsiTheme="minorHAnsi" w:cstheme="minorHAnsi"/>
        </w:rPr>
        <w:t xml:space="preserve">provides </w:t>
      </w:r>
      <w:r w:rsidRPr="000D3C2B">
        <w:rPr>
          <w:rFonts w:asciiTheme="minorHAnsi" w:hAnsiTheme="minorHAnsi" w:cstheme="minorHAnsi"/>
        </w:rPr>
        <w:lastRenderedPageBreak/>
        <w:t>students with documented disabilities the opportunity to receive accommodations that will assist</w:t>
      </w:r>
      <w:r w:rsidR="00FC7CD3" w:rsidRPr="000D3C2B">
        <w:rPr>
          <w:rFonts w:asciiTheme="minorHAnsi" w:hAnsiTheme="minorHAnsi" w:cstheme="minorHAnsi"/>
        </w:rPr>
        <w:t xml:space="preserve"> </w:t>
      </w:r>
      <w:r w:rsidRPr="000D3C2B">
        <w:rPr>
          <w:rFonts w:asciiTheme="minorHAnsi" w:hAnsiTheme="minorHAnsi" w:cstheme="minorHAnsi"/>
        </w:rPr>
        <w:t>them with succeeding in class. If you have a documented disability, you are strongly encouraged to contact</w:t>
      </w:r>
      <w:r w:rsidR="00D128AE" w:rsidRPr="000D3C2B">
        <w:rPr>
          <w:rFonts w:asciiTheme="minorHAnsi" w:hAnsiTheme="minorHAnsi" w:cstheme="minorHAnsi"/>
        </w:rPr>
        <w:t xml:space="preserve"> </w:t>
      </w:r>
      <w:r w:rsidRPr="000D3C2B">
        <w:rPr>
          <w:rFonts w:asciiTheme="minorHAnsi" w:hAnsiTheme="minorHAnsi" w:cstheme="minorHAnsi"/>
        </w:rPr>
        <w:t>the Office of Student Accommodations in order to assess your eligibility for an accommodation, as well as</w:t>
      </w:r>
      <w:r w:rsidR="00FC7CD3" w:rsidRPr="000D3C2B">
        <w:rPr>
          <w:rFonts w:asciiTheme="minorHAnsi" w:hAnsiTheme="minorHAnsi" w:cstheme="minorHAnsi"/>
        </w:rPr>
        <w:t xml:space="preserve"> </w:t>
      </w:r>
      <w:r w:rsidRPr="000D3C2B">
        <w:rPr>
          <w:rFonts w:asciiTheme="minorHAnsi" w:hAnsiTheme="minorHAnsi" w:cstheme="minorHAnsi"/>
        </w:rPr>
        <w:t xml:space="preserve">determine what </w:t>
      </w:r>
      <w:r w:rsidR="00D128AE" w:rsidRPr="000D3C2B">
        <w:rPr>
          <w:rFonts w:asciiTheme="minorHAnsi" w:hAnsiTheme="minorHAnsi" w:cstheme="minorHAnsi"/>
        </w:rPr>
        <w:t>ac</w:t>
      </w:r>
      <w:r w:rsidRPr="000D3C2B">
        <w:rPr>
          <w:rFonts w:asciiTheme="minorHAnsi" w:hAnsiTheme="minorHAnsi" w:cstheme="minorHAnsi"/>
        </w:rPr>
        <w:t>commodations are available to assist you with the various activities within this</w:t>
      </w:r>
    </w:p>
    <w:p w14:paraId="163E466F" w14:textId="5D1802BC" w:rsidR="00176AF7" w:rsidRPr="000D3C2B" w:rsidRDefault="00176AF7" w:rsidP="00176AF7">
      <w:pPr>
        <w:rPr>
          <w:rFonts w:asciiTheme="minorHAnsi" w:hAnsiTheme="minorHAnsi" w:cstheme="minorHAnsi"/>
        </w:rPr>
      </w:pPr>
      <w:r w:rsidRPr="000D3C2B">
        <w:rPr>
          <w:rFonts w:asciiTheme="minorHAnsi" w:hAnsiTheme="minorHAnsi" w:cstheme="minorHAnsi"/>
        </w:rPr>
        <w:t>course. Contact the Office of Student Accommodations at:</w:t>
      </w:r>
    </w:p>
    <w:p w14:paraId="6E20CF56" w14:textId="77777777" w:rsidR="00176AF7" w:rsidRPr="000D3C2B" w:rsidRDefault="00176AF7" w:rsidP="00176AF7">
      <w:pPr>
        <w:rPr>
          <w:rFonts w:asciiTheme="minorHAnsi" w:hAnsiTheme="minorHAnsi" w:cstheme="minorHAnsi"/>
        </w:rPr>
      </w:pPr>
      <w:r w:rsidRPr="000D3C2B">
        <w:rPr>
          <w:rFonts w:asciiTheme="minorHAnsi" w:hAnsiTheme="minorHAnsi" w:cstheme="minorHAnsi"/>
        </w:rPr>
        <w:t> </w:t>
      </w:r>
    </w:p>
    <w:p w14:paraId="7BBF0D3A" w14:textId="77777777" w:rsidR="00176AF7" w:rsidRPr="000D3C2B" w:rsidRDefault="00176AF7" w:rsidP="00176AF7">
      <w:pPr>
        <w:rPr>
          <w:rFonts w:asciiTheme="minorHAnsi" w:hAnsiTheme="minorHAnsi" w:cstheme="minorHAnsi"/>
        </w:rPr>
      </w:pPr>
      <w:r w:rsidRPr="000D3C2B">
        <w:rPr>
          <w:rFonts w:asciiTheme="minorHAnsi" w:hAnsiTheme="minorHAnsi" w:cstheme="minorHAnsi"/>
        </w:rPr>
        <w:t>Downtown Campus Parham Road and Goochland Campus</w:t>
      </w:r>
    </w:p>
    <w:p w14:paraId="6B6B54FE" w14:textId="77777777" w:rsidR="00176AF7" w:rsidRPr="000D3C2B" w:rsidRDefault="00176AF7" w:rsidP="00176AF7">
      <w:pPr>
        <w:rPr>
          <w:rFonts w:asciiTheme="minorHAnsi" w:hAnsiTheme="minorHAnsi" w:cstheme="minorHAnsi"/>
        </w:rPr>
      </w:pPr>
      <w:r w:rsidRPr="000D3C2B">
        <w:rPr>
          <w:rFonts w:asciiTheme="minorHAnsi" w:hAnsiTheme="minorHAnsi" w:cstheme="minorHAnsi"/>
        </w:rPr>
        <w:t>Office: 804-523-5628 Georgiadis Hall, Suit 101</w:t>
      </w:r>
    </w:p>
    <w:p w14:paraId="0FA875E9" w14:textId="77777777" w:rsidR="00176AF7" w:rsidRPr="000D3C2B" w:rsidRDefault="00176AF7" w:rsidP="00176AF7">
      <w:pPr>
        <w:rPr>
          <w:rFonts w:asciiTheme="minorHAnsi" w:hAnsiTheme="minorHAnsi" w:cstheme="minorHAnsi"/>
        </w:rPr>
      </w:pPr>
      <w:r w:rsidRPr="000D3C2B">
        <w:rPr>
          <w:rFonts w:asciiTheme="minorHAnsi" w:hAnsiTheme="minorHAnsi" w:cstheme="minorHAnsi"/>
        </w:rPr>
        <w:t>Room 105 R Office: 804-523-5290, Fax 804-371-3527</w:t>
      </w:r>
    </w:p>
    <w:p w14:paraId="4CC012D5" w14:textId="77777777" w:rsidR="00176AF7" w:rsidRPr="000D3C2B" w:rsidRDefault="00176AF7" w:rsidP="00176AF7">
      <w:pPr>
        <w:rPr>
          <w:rFonts w:asciiTheme="minorHAnsi" w:hAnsiTheme="minorHAnsi" w:cstheme="minorHAnsi"/>
        </w:rPr>
      </w:pPr>
      <w:r w:rsidRPr="000D3C2B">
        <w:rPr>
          <w:rFonts w:asciiTheme="minorHAnsi" w:hAnsiTheme="minorHAnsi" w:cstheme="minorHAnsi"/>
        </w:rPr>
        <w:t>Note: Accommodation forms submitted late will not be retroactively applied.</w:t>
      </w:r>
    </w:p>
    <w:p w14:paraId="49F6396E" w14:textId="77777777" w:rsidR="00FC7CD3" w:rsidRPr="000D3C2B" w:rsidRDefault="00FC7CD3" w:rsidP="00176AF7">
      <w:pPr>
        <w:rPr>
          <w:rFonts w:asciiTheme="minorHAnsi" w:hAnsiTheme="minorHAnsi" w:cstheme="minorHAnsi"/>
        </w:rPr>
      </w:pPr>
    </w:p>
    <w:p w14:paraId="7F9F4F24" w14:textId="0DB73EF0" w:rsidR="00176AF7" w:rsidRPr="000D3C2B" w:rsidRDefault="00176AF7" w:rsidP="00176AF7">
      <w:pPr>
        <w:rPr>
          <w:rFonts w:asciiTheme="minorHAnsi" w:hAnsiTheme="minorHAnsi" w:cstheme="minorHAnsi"/>
          <w:b/>
          <w:bCs/>
        </w:rPr>
      </w:pPr>
      <w:r w:rsidRPr="000D3C2B">
        <w:rPr>
          <w:rFonts w:asciiTheme="minorHAnsi" w:hAnsiTheme="minorHAnsi" w:cstheme="minorHAnsi"/>
          <w:b/>
          <w:bCs/>
        </w:rPr>
        <w:t>ACADEMIC HONESTY</w:t>
      </w:r>
    </w:p>
    <w:p w14:paraId="14E915F1" w14:textId="7C5457BC" w:rsidR="00176AF7" w:rsidRPr="000D3C2B" w:rsidRDefault="00176AF7" w:rsidP="00176AF7">
      <w:pPr>
        <w:rPr>
          <w:rFonts w:asciiTheme="minorHAnsi" w:hAnsiTheme="minorHAnsi" w:cstheme="minorHAnsi"/>
        </w:rPr>
      </w:pPr>
      <w:r w:rsidRPr="000D3C2B">
        <w:rPr>
          <w:rFonts w:asciiTheme="minorHAnsi" w:hAnsiTheme="minorHAnsi" w:cstheme="minorHAnsi"/>
        </w:rPr>
        <w:t>Students are expected to follow Reynolds’ academic honesty policies. (See the student handbook,</w:t>
      </w:r>
      <w:r w:rsidR="00FC7CD3" w:rsidRPr="000D3C2B">
        <w:rPr>
          <w:rFonts w:asciiTheme="minorHAnsi" w:hAnsiTheme="minorHAnsi" w:cstheme="minorHAnsi"/>
        </w:rPr>
        <w:t xml:space="preserve"> </w:t>
      </w:r>
      <w:r w:rsidRPr="000D3C2B">
        <w:rPr>
          <w:rFonts w:asciiTheme="minorHAnsi" w:hAnsiTheme="minorHAnsi" w:cstheme="minorHAnsi"/>
        </w:rPr>
        <w:t>catalogue and school web site - http://www.reynolds.edu/studentaffairs/judicial.htm ) Violations,</w:t>
      </w:r>
      <w:r w:rsidR="00FC7CD3" w:rsidRPr="000D3C2B">
        <w:rPr>
          <w:rFonts w:asciiTheme="minorHAnsi" w:hAnsiTheme="minorHAnsi" w:cstheme="minorHAnsi"/>
        </w:rPr>
        <w:t xml:space="preserve"> </w:t>
      </w:r>
      <w:r w:rsidRPr="000D3C2B">
        <w:rPr>
          <w:rFonts w:asciiTheme="minorHAnsi" w:hAnsiTheme="minorHAnsi" w:cstheme="minorHAnsi"/>
        </w:rPr>
        <w:t>particularly plagiarism, will result in sanctions possibly including failure for the course. In an online</w:t>
      </w:r>
      <w:r w:rsidR="00FC7CD3" w:rsidRPr="000D3C2B">
        <w:rPr>
          <w:rFonts w:asciiTheme="minorHAnsi" w:hAnsiTheme="minorHAnsi" w:cstheme="minorHAnsi"/>
        </w:rPr>
        <w:t xml:space="preserve"> </w:t>
      </w:r>
      <w:r w:rsidRPr="000D3C2B">
        <w:rPr>
          <w:rFonts w:asciiTheme="minorHAnsi" w:hAnsiTheme="minorHAnsi" w:cstheme="minorHAnsi"/>
        </w:rPr>
        <w:t>course especially, I expect you to be who you say you are and to submit your own work.</w:t>
      </w:r>
    </w:p>
    <w:p w14:paraId="4AB6AF99" w14:textId="6A03306A" w:rsidR="00AD3FF1" w:rsidRPr="000D3C2B" w:rsidRDefault="00AD3FF1" w:rsidP="00176AF7">
      <w:pPr>
        <w:rPr>
          <w:rFonts w:asciiTheme="minorHAnsi" w:hAnsiTheme="minorHAnsi" w:cstheme="minorHAnsi"/>
        </w:rPr>
      </w:pPr>
    </w:p>
    <w:p w14:paraId="464E177A" w14:textId="77777777" w:rsidR="00AD3FF1" w:rsidRPr="000D3C2B" w:rsidRDefault="00AD3FF1" w:rsidP="00AD3FF1">
      <w:pPr>
        <w:rPr>
          <w:rFonts w:asciiTheme="minorHAnsi" w:hAnsiTheme="minorHAnsi" w:cstheme="minorHAnsi"/>
        </w:rPr>
      </w:pPr>
      <w:r w:rsidRPr="000D3C2B">
        <w:rPr>
          <w:rFonts w:asciiTheme="minorHAnsi" w:hAnsiTheme="minorHAnsi" w:cstheme="minorHAnsi"/>
          <w:b/>
          <w:bCs/>
        </w:rPr>
        <w:t>AI POLICY</w:t>
      </w:r>
      <w:r w:rsidRPr="000D3C2B">
        <w:rPr>
          <w:rFonts w:asciiTheme="minorHAnsi" w:hAnsiTheme="minorHAnsi" w:cstheme="minorHAnsi"/>
        </w:rPr>
        <w:br/>
        <w:t>Any work written, developed, created, or inspired by artificial intelligence (AI) is considered plagiarism and will not be tolerated. This is because the use of AI robs us all the opportunity to learn from our experiences and from each other, to play with our creative freedoms, to problem-solve, and to contribute our ideas in authentic ways.</w:t>
      </w:r>
    </w:p>
    <w:p w14:paraId="3C87E4C6" w14:textId="77777777" w:rsidR="00B97C35" w:rsidRPr="000D3C2B" w:rsidRDefault="00B97C35" w:rsidP="00AD3FF1">
      <w:pPr>
        <w:rPr>
          <w:rFonts w:asciiTheme="minorHAnsi" w:hAnsiTheme="minorHAnsi" w:cstheme="minorHAnsi"/>
        </w:rPr>
      </w:pPr>
    </w:p>
    <w:p w14:paraId="7BE64E78" w14:textId="77777777" w:rsidR="00B97C35" w:rsidRPr="000D3C2B" w:rsidRDefault="00B97C35" w:rsidP="00B97C35">
      <w:pPr>
        <w:pStyle w:val="Heading2"/>
        <w:pBdr>
          <w:bottom w:val="single" w:sz="2" w:space="5" w:color="CCCCCC"/>
        </w:pBdr>
        <w:shd w:val="clear" w:color="auto" w:fill="F1F1F1"/>
        <w:spacing w:before="0" w:beforeAutospacing="0" w:after="0" w:afterAutospacing="0"/>
        <w:textAlignment w:val="top"/>
        <w:rPr>
          <w:rFonts w:asciiTheme="minorHAnsi" w:hAnsiTheme="minorHAnsi" w:cstheme="minorHAnsi"/>
          <w:color w:val="888888"/>
          <w:sz w:val="21"/>
          <w:szCs w:val="21"/>
        </w:rPr>
      </w:pPr>
      <w:r w:rsidRPr="000D3C2B">
        <w:rPr>
          <w:rFonts w:asciiTheme="minorHAnsi" w:hAnsiTheme="minorHAnsi" w:cstheme="minorHAnsi"/>
          <w:color w:val="888888"/>
          <w:sz w:val="21"/>
          <w:szCs w:val="21"/>
        </w:rPr>
        <w:t>AI and academic integrity</w:t>
      </w:r>
    </w:p>
    <w:p w14:paraId="4D5D3CAA" w14:textId="77777777" w:rsidR="00B97C35" w:rsidRPr="000D3C2B" w:rsidRDefault="00B97C35" w:rsidP="00B97C35">
      <w:pPr>
        <w:pStyle w:val="NormalWeb"/>
        <w:shd w:val="clear" w:color="auto" w:fill="FFFFFF"/>
        <w:spacing w:before="0" w:beforeAutospacing="0" w:after="150" w:afterAutospacing="0"/>
        <w:textAlignment w:val="top"/>
        <w:rPr>
          <w:rFonts w:asciiTheme="minorHAnsi" w:hAnsiTheme="minorHAnsi" w:cstheme="minorHAnsi"/>
          <w:color w:val="333333"/>
          <w:sz w:val="23"/>
          <w:szCs w:val="23"/>
        </w:rPr>
      </w:pPr>
      <w:r w:rsidRPr="000D3C2B">
        <w:rPr>
          <w:rFonts w:asciiTheme="minorHAnsi" w:hAnsiTheme="minorHAnsi" w:cstheme="minorHAnsi"/>
          <w:color w:val="333333"/>
        </w:rPr>
        <w:t>AI brings both opportunities and challenges in the context of academic integrity. While it can assist in identifying and preventing dishonest behaviors, its use also raises ethical questions, especially when it comes to privacy and surveillance. Moreover, it is important to remember that AI tools can support, but not replace, the work of teachers and administrators in promoting academic integrity. Ensuring honesty in academic work also relies heavily on creating a culture of integrity and setting clear expectations for ethical behavior.</w:t>
      </w:r>
    </w:p>
    <w:p w14:paraId="0CED3554" w14:textId="77777777" w:rsidR="00B97C35" w:rsidRPr="000D3C2B" w:rsidRDefault="00B97C35" w:rsidP="00B97C35">
      <w:pPr>
        <w:numPr>
          <w:ilvl w:val="0"/>
          <w:numId w:val="11"/>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0" w:tgtFrame="_blank" w:history="1">
        <w:r w:rsidRPr="000D3C2B">
          <w:rPr>
            <w:rStyle w:val="Hyperlink"/>
            <w:rFonts w:asciiTheme="minorHAnsi" w:hAnsiTheme="minorHAnsi" w:cstheme="minorHAnsi"/>
            <w:color w:val="A32638"/>
            <w:sz w:val="23"/>
            <w:szCs w:val="23"/>
          </w:rPr>
          <w:t>Reynolds Academic Integrity Policy 2-7</w:t>
        </w:r>
      </w:hyperlink>
    </w:p>
    <w:p w14:paraId="03239CC1" w14:textId="77777777" w:rsidR="00B97C35" w:rsidRPr="000D3C2B" w:rsidRDefault="00B97C35" w:rsidP="00B97C35">
      <w:pPr>
        <w:pStyle w:val="Heading2"/>
        <w:pBdr>
          <w:bottom w:val="single" w:sz="2" w:space="5" w:color="CCCCCC"/>
        </w:pBdr>
        <w:shd w:val="clear" w:color="auto" w:fill="F1F1F1"/>
        <w:spacing w:before="0" w:beforeAutospacing="0" w:after="0" w:afterAutospacing="0"/>
        <w:textAlignment w:val="top"/>
        <w:rPr>
          <w:rFonts w:asciiTheme="minorHAnsi" w:hAnsiTheme="minorHAnsi" w:cstheme="minorHAnsi"/>
          <w:color w:val="888888"/>
          <w:sz w:val="21"/>
          <w:szCs w:val="21"/>
        </w:rPr>
      </w:pPr>
      <w:r w:rsidRPr="000D3C2B">
        <w:rPr>
          <w:rFonts w:asciiTheme="minorHAnsi" w:hAnsiTheme="minorHAnsi" w:cstheme="minorHAnsi"/>
          <w:color w:val="888888"/>
          <w:sz w:val="21"/>
          <w:szCs w:val="21"/>
        </w:rPr>
        <w:t>Syllabus statements from other institutions</w:t>
      </w:r>
    </w:p>
    <w:p w14:paraId="0841454C"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1" w:tgtFrame="_blank" w:history="1">
        <w:r w:rsidRPr="000D3C2B">
          <w:rPr>
            <w:rStyle w:val="Hyperlink"/>
            <w:rFonts w:asciiTheme="minorHAnsi" w:hAnsiTheme="minorHAnsi" w:cstheme="minorHAnsi"/>
            <w:color w:val="A32638"/>
            <w:sz w:val="23"/>
            <w:szCs w:val="23"/>
          </w:rPr>
          <w:t>Classroom Policies for AI Generative Tools</w:t>
        </w:r>
      </w:hyperlink>
    </w:p>
    <w:p w14:paraId="4B0C3C65" w14:textId="77777777" w:rsidR="00B97C35" w:rsidRPr="000D3C2B" w:rsidRDefault="00B97C35" w:rsidP="00B97C35">
      <w:pPr>
        <w:shd w:val="clear" w:color="auto" w:fill="FFFFFF"/>
        <w:spacing w:before="100" w:beforeAutospacing="1" w:after="100" w:afterAutospacing="1"/>
        <w:ind w:left="720"/>
        <w:textAlignment w:val="top"/>
        <w:rPr>
          <w:rFonts w:asciiTheme="minorHAnsi" w:hAnsiTheme="minorHAnsi" w:cstheme="minorHAnsi"/>
          <w:color w:val="333333"/>
          <w:sz w:val="23"/>
          <w:szCs w:val="23"/>
        </w:rPr>
      </w:pPr>
      <w:r w:rsidRPr="000D3C2B">
        <w:rPr>
          <w:rFonts w:asciiTheme="minorHAnsi" w:hAnsiTheme="minorHAnsi" w:cstheme="minorHAnsi"/>
          <w:color w:val="333333"/>
          <w:sz w:val="23"/>
          <w:szCs w:val="23"/>
        </w:rPr>
        <w:t xml:space="preserve">This resource is created by Lance Eaton for the purposes of sharing and helping other instructors see the range of policies available by other educators to help in the development of their own for navigating AI-Generative Tools (such as ChatGPT, </w:t>
      </w:r>
      <w:proofErr w:type="spellStart"/>
      <w:r w:rsidRPr="000D3C2B">
        <w:rPr>
          <w:rFonts w:asciiTheme="minorHAnsi" w:hAnsiTheme="minorHAnsi" w:cstheme="minorHAnsi"/>
          <w:color w:val="333333"/>
          <w:sz w:val="23"/>
          <w:szCs w:val="23"/>
        </w:rPr>
        <w:t>MidJourney</w:t>
      </w:r>
      <w:proofErr w:type="spellEnd"/>
      <w:r w:rsidRPr="000D3C2B">
        <w:rPr>
          <w:rFonts w:asciiTheme="minorHAnsi" w:hAnsiTheme="minorHAnsi" w:cstheme="minorHAnsi"/>
          <w:color w:val="333333"/>
          <w:sz w:val="23"/>
          <w:szCs w:val="23"/>
        </w:rPr>
        <w:t xml:space="preserve">, Dall-E, </w:t>
      </w:r>
      <w:proofErr w:type="spellStart"/>
      <w:r w:rsidRPr="000D3C2B">
        <w:rPr>
          <w:rFonts w:asciiTheme="minorHAnsi" w:hAnsiTheme="minorHAnsi" w:cstheme="minorHAnsi"/>
          <w:color w:val="333333"/>
          <w:sz w:val="23"/>
          <w:szCs w:val="23"/>
        </w:rPr>
        <w:t>etc</w:t>
      </w:r>
      <w:proofErr w:type="spellEnd"/>
      <w:r w:rsidRPr="000D3C2B">
        <w:rPr>
          <w:rFonts w:asciiTheme="minorHAnsi" w:hAnsiTheme="minorHAnsi" w:cstheme="minorHAnsi"/>
          <w:color w:val="333333"/>
          <w:sz w:val="23"/>
          <w:szCs w:val="23"/>
        </w:rPr>
        <w:t>). This is searchable by course name or topic and can be good to better understand disciplinary-specific approaches.</w:t>
      </w:r>
    </w:p>
    <w:p w14:paraId="2F75B99D"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2" w:tgtFrame="_blank" w:history="1">
        <w:r w:rsidRPr="000D3C2B">
          <w:rPr>
            <w:rStyle w:val="Hyperlink"/>
            <w:rFonts w:asciiTheme="minorHAnsi" w:hAnsiTheme="minorHAnsi" w:cstheme="minorHAnsi"/>
            <w:color w:val="A32638"/>
            <w:sz w:val="23"/>
            <w:szCs w:val="23"/>
          </w:rPr>
          <w:t>Colorado State University</w:t>
        </w:r>
      </w:hyperlink>
    </w:p>
    <w:p w14:paraId="525E78CD"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3" w:tgtFrame="_blank" w:history="1">
        <w:r w:rsidRPr="000D3C2B">
          <w:rPr>
            <w:rStyle w:val="Hyperlink"/>
            <w:rFonts w:asciiTheme="minorHAnsi" w:hAnsiTheme="minorHAnsi" w:cstheme="minorHAnsi"/>
            <w:color w:val="A32638"/>
            <w:sz w:val="23"/>
            <w:szCs w:val="23"/>
          </w:rPr>
          <w:t>Penn State</w:t>
        </w:r>
      </w:hyperlink>
    </w:p>
    <w:p w14:paraId="0D4D363B"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4" w:tgtFrame="_blank" w:history="1">
        <w:r w:rsidRPr="000D3C2B">
          <w:rPr>
            <w:rStyle w:val="Hyperlink"/>
            <w:rFonts w:asciiTheme="minorHAnsi" w:hAnsiTheme="minorHAnsi" w:cstheme="minorHAnsi"/>
            <w:color w:val="A32638"/>
            <w:sz w:val="23"/>
            <w:szCs w:val="23"/>
          </w:rPr>
          <w:t>Temple University</w:t>
        </w:r>
      </w:hyperlink>
    </w:p>
    <w:p w14:paraId="66261C2B"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5" w:tgtFrame="_blank" w:history="1">
        <w:r w:rsidRPr="000D3C2B">
          <w:rPr>
            <w:rStyle w:val="Hyperlink"/>
            <w:rFonts w:asciiTheme="minorHAnsi" w:hAnsiTheme="minorHAnsi" w:cstheme="minorHAnsi"/>
            <w:color w:val="A32638"/>
            <w:sz w:val="23"/>
            <w:szCs w:val="23"/>
          </w:rPr>
          <w:t>Texas A&amp;M University</w:t>
        </w:r>
      </w:hyperlink>
    </w:p>
    <w:p w14:paraId="5F139A4D"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6" w:tgtFrame="_blank" w:history="1">
        <w:r w:rsidRPr="000D3C2B">
          <w:rPr>
            <w:rStyle w:val="Hyperlink"/>
            <w:rFonts w:asciiTheme="minorHAnsi" w:hAnsiTheme="minorHAnsi" w:cstheme="minorHAnsi"/>
            <w:color w:val="A32638"/>
            <w:sz w:val="23"/>
            <w:szCs w:val="23"/>
          </w:rPr>
          <w:t>University of California at Los Angeles</w:t>
        </w:r>
      </w:hyperlink>
    </w:p>
    <w:p w14:paraId="0E135F68"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7" w:tgtFrame="_blank" w:history="1">
        <w:r w:rsidRPr="000D3C2B">
          <w:rPr>
            <w:rStyle w:val="Hyperlink"/>
            <w:rFonts w:asciiTheme="minorHAnsi" w:hAnsiTheme="minorHAnsi" w:cstheme="minorHAnsi"/>
            <w:color w:val="A32638"/>
            <w:sz w:val="23"/>
            <w:szCs w:val="23"/>
          </w:rPr>
          <w:t>University of Illinois Urbana Champaign</w:t>
        </w:r>
      </w:hyperlink>
    </w:p>
    <w:p w14:paraId="183FCDAF" w14:textId="77777777" w:rsidR="00B97C35" w:rsidRPr="000D3C2B" w:rsidRDefault="00B97C35" w:rsidP="00B97C35">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8" w:tgtFrame="_blank" w:history="1">
        <w:r w:rsidRPr="000D3C2B">
          <w:rPr>
            <w:rStyle w:val="Hyperlink"/>
            <w:rFonts w:asciiTheme="minorHAnsi" w:hAnsiTheme="minorHAnsi" w:cstheme="minorHAnsi"/>
            <w:color w:val="A32638"/>
            <w:sz w:val="23"/>
            <w:szCs w:val="23"/>
          </w:rPr>
          <w:t>University of Minnesota</w:t>
        </w:r>
      </w:hyperlink>
    </w:p>
    <w:p w14:paraId="17654F7E" w14:textId="2AA84D12" w:rsidR="00AD3FF1" w:rsidRPr="000D3C2B" w:rsidRDefault="00B97C35" w:rsidP="00176AF7">
      <w:pPr>
        <w:numPr>
          <w:ilvl w:val="0"/>
          <w:numId w:val="12"/>
        </w:numPr>
        <w:shd w:val="clear" w:color="auto" w:fill="FFFFFF"/>
        <w:spacing w:before="100" w:beforeAutospacing="1" w:after="100" w:afterAutospacing="1"/>
        <w:textAlignment w:val="top"/>
        <w:rPr>
          <w:rFonts w:asciiTheme="minorHAnsi" w:hAnsiTheme="minorHAnsi" w:cstheme="minorHAnsi"/>
          <w:color w:val="333333"/>
          <w:sz w:val="23"/>
          <w:szCs w:val="23"/>
        </w:rPr>
      </w:pPr>
      <w:hyperlink r:id="rId19" w:tgtFrame="_blank" w:history="1">
        <w:r w:rsidRPr="000D3C2B">
          <w:rPr>
            <w:rStyle w:val="Hyperlink"/>
            <w:rFonts w:asciiTheme="minorHAnsi" w:hAnsiTheme="minorHAnsi" w:cstheme="minorHAnsi"/>
            <w:color w:val="A32638"/>
            <w:sz w:val="23"/>
            <w:szCs w:val="23"/>
          </w:rPr>
          <w:t>University of Tennessee</w:t>
        </w:r>
      </w:hyperlink>
    </w:p>
    <w:p w14:paraId="1E08FA1F" w14:textId="77777777" w:rsidR="005D3FAE" w:rsidRPr="000D3C2B" w:rsidRDefault="005D3FAE" w:rsidP="000D3C2B">
      <w:pPr>
        <w:ind w:left="360"/>
        <w:rPr>
          <w:rFonts w:asciiTheme="minorHAnsi" w:hAnsiTheme="minorHAnsi" w:cstheme="minorHAnsi"/>
          <w:b/>
          <w:bCs/>
        </w:rPr>
      </w:pPr>
      <w:r w:rsidRPr="000D3C2B">
        <w:rPr>
          <w:rFonts w:asciiTheme="minorHAnsi" w:hAnsiTheme="minorHAnsi" w:cstheme="minorHAnsi"/>
          <w:b/>
          <w:bCs/>
        </w:rPr>
        <w:lastRenderedPageBreak/>
        <w:t>CONSIDERING THE AI POLICY</w:t>
      </w:r>
    </w:p>
    <w:p w14:paraId="597028A3" w14:textId="77777777" w:rsidR="005D3FAE" w:rsidRPr="000D3C2B" w:rsidRDefault="005D3FAE" w:rsidP="000D3C2B">
      <w:pPr>
        <w:ind w:left="360"/>
        <w:rPr>
          <w:rFonts w:asciiTheme="minorHAnsi" w:hAnsiTheme="minorHAnsi" w:cstheme="minorHAnsi"/>
          <w:b/>
          <w:bCs/>
        </w:rPr>
      </w:pPr>
    </w:p>
    <w:p w14:paraId="3ED3E9F4" w14:textId="71717561" w:rsidR="005D3FAE" w:rsidRPr="000D3C2B" w:rsidRDefault="005D3FAE" w:rsidP="000D3C2B">
      <w:pPr>
        <w:ind w:left="360"/>
        <w:rPr>
          <w:rFonts w:asciiTheme="minorHAnsi" w:hAnsiTheme="minorHAnsi" w:cstheme="minorHAnsi"/>
        </w:rPr>
      </w:pPr>
      <w:r w:rsidRPr="000D3C2B">
        <w:rPr>
          <w:rFonts w:asciiTheme="minorHAnsi" w:hAnsiTheme="minorHAnsi" w:cstheme="minorHAnsi"/>
          <w:b/>
          <w:bCs/>
        </w:rPr>
        <w:t>Defining Generative Artificial Intelligence (AI):</w:t>
      </w:r>
      <w:r w:rsidRPr="000D3C2B">
        <w:rPr>
          <w:rFonts w:asciiTheme="minorHAnsi" w:hAnsiTheme="minorHAnsi" w:cstheme="minorHAnsi"/>
        </w:rPr>
        <w:t xml:space="preserve"> Generative AI is a type of AI that can create new</w:t>
      </w:r>
      <w:r w:rsidR="000D3C2B" w:rsidRPr="000D3C2B">
        <w:rPr>
          <w:rFonts w:asciiTheme="minorHAnsi" w:hAnsiTheme="minorHAnsi" w:cstheme="minorHAnsi"/>
        </w:rPr>
        <w:t xml:space="preserve"> </w:t>
      </w:r>
      <w:r w:rsidRPr="000D3C2B">
        <w:rPr>
          <w:rFonts w:asciiTheme="minorHAnsi" w:hAnsiTheme="minorHAnsi" w:cstheme="minorHAnsi"/>
        </w:rPr>
        <w:t>content and ideas, including conversations, stories, images, videos, and music in response to</w:t>
      </w:r>
      <w:r w:rsidR="000D3C2B" w:rsidRPr="000D3C2B">
        <w:rPr>
          <w:rFonts w:asciiTheme="minorHAnsi" w:hAnsiTheme="minorHAnsi" w:cstheme="minorHAnsi"/>
        </w:rPr>
        <w:t xml:space="preserve"> </w:t>
      </w:r>
      <w:r w:rsidRPr="000D3C2B">
        <w:rPr>
          <w:rFonts w:asciiTheme="minorHAnsi" w:hAnsiTheme="minorHAnsi" w:cstheme="minorHAnsi"/>
        </w:rPr>
        <w:t>inputted prompts. Generative AI can be trained to learn human language, programming languages,</w:t>
      </w:r>
      <w:r w:rsidR="000D3C2B" w:rsidRPr="000D3C2B">
        <w:rPr>
          <w:rFonts w:asciiTheme="minorHAnsi" w:hAnsiTheme="minorHAnsi" w:cstheme="minorHAnsi"/>
        </w:rPr>
        <w:t xml:space="preserve"> </w:t>
      </w:r>
      <w:r w:rsidRPr="000D3C2B">
        <w:rPr>
          <w:rFonts w:asciiTheme="minorHAnsi" w:hAnsiTheme="minorHAnsi" w:cstheme="minorHAnsi"/>
        </w:rPr>
        <w:t>or any complex subject matter and it reuses training data to solve new problems. (Definition</w:t>
      </w:r>
      <w:r w:rsidR="000D3C2B" w:rsidRPr="000D3C2B">
        <w:rPr>
          <w:rFonts w:asciiTheme="minorHAnsi" w:hAnsiTheme="minorHAnsi" w:cstheme="minorHAnsi"/>
        </w:rPr>
        <w:t xml:space="preserve"> </w:t>
      </w:r>
      <w:r w:rsidRPr="000D3C2B">
        <w:rPr>
          <w:rFonts w:asciiTheme="minorHAnsi" w:hAnsiTheme="minorHAnsi" w:cstheme="minorHAnsi"/>
        </w:rPr>
        <w:t>adapted from Amazon Web Services,</w:t>
      </w:r>
      <w:r w:rsidR="000D3C2B" w:rsidRPr="000D3C2B">
        <w:rPr>
          <w:rFonts w:asciiTheme="minorHAnsi" w:hAnsiTheme="minorHAnsi" w:cstheme="minorHAnsi"/>
        </w:rPr>
        <w:t xml:space="preserve"> </w:t>
      </w:r>
      <w:r w:rsidRPr="000D3C2B">
        <w:rPr>
          <w:rFonts w:asciiTheme="minorHAnsi" w:hAnsiTheme="minorHAnsi" w:cstheme="minorHAnsi"/>
        </w:rPr>
        <w:t>https://aws.amazon.com/what-is/generative-ai/)</w:t>
      </w:r>
      <w:r w:rsidRPr="000D3C2B">
        <w:rPr>
          <w:rFonts w:asciiTheme="minorHAnsi" w:hAnsiTheme="minorHAnsi" w:cstheme="minorHAnsi"/>
        </w:rPr>
        <w:br/>
      </w:r>
    </w:p>
    <w:p w14:paraId="62C30F54" w14:textId="67E8DDE2" w:rsidR="005D3FAE" w:rsidRPr="000D3C2B" w:rsidRDefault="005D3FAE" w:rsidP="000D3C2B">
      <w:pPr>
        <w:ind w:left="360"/>
        <w:rPr>
          <w:rFonts w:asciiTheme="minorHAnsi" w:hAnsiTheme="minorHAnsi" w:cstheme="minorHAnsi"/>
        </w:rPr>
      </w:pPr>
      <w:r w:rsidRPr="000D3C2B">
        <w:rPr>
          <w:rFonts w:asciiTheme="minorHAnsi" w:hAnsiTheme="minorHAnsi" w:cstheme="minorHAnsi"/>
          <w:b/>
          <w:bCs/>
        </w:rPr>
        <w:t>Generative AI Usage Notifications for your courses:</w:t>
      </w:r>
      <w:r w:rsidRPr="000D3C2B">
        <w:rPr>
          <w:rFonts w:asciiTheme="minorHAnsi" w:hAnsiTheme="minorHAnsi" w:cstheme="minorHAnsi"/>
        </w:rPr>
        <w:t xml:space="preserve"> There should be guidance for whether</w:t>
      </w:r>
      <w:r w:rsidR="000D3C2B" w:rsidRPr="000D3C2B">
        <w:rPr>
          <w:rFonts w:asciiTheme="minorHAnsi" w:hAnsiTheme="minorHAnsi" w:cstheme="minorHAnsi"/>
        </w:rPr>
        <w:t xml:space="preserve"> </w:t>
      </w:r>
      <w:r w:rsidRPr="000D3C2B">
        <w:rPr>
          <w:rFonts w:asciiTheme="minorHAnsi" w:hAnsiTheme="minorHAnsi" w:cstheme="minorHAnsi"/>
        </w:rPr>
        <w:t>generative AI use is (1) broadly acceptable, (2) conditional usage is allowed, or (3) usage</w:t>
      </w:r>
      <w:r w:rsidR="000D3C2B" w:rsidRPr="000D3C2B">
        <w:rPr>
          <w:rFonts w:asciiTheme="minorHAnsi" w:hAnsiTheme="minorHAnsi" w:cstheme="minorHAnsi"/>
        </w:rPr>
        <w:t xml:space="preserve"> </w:t>
      </w:r>
      <w:r w:rsidRPr="000D3C2B">
        <w:rPr>
          <w:rFonts w:asciiTheme="minorHAnsi" w:hAnsiTheme="minorHAnsi" w:cstheme="minorHAnsi"/>
        </w:rPr>
        <w:t>prohibited. The examples below have been provided by Tidewater Community College's</w:t>
      </w:r>
      <w:r w:rsidR="000D3C2B" w:rsidRPr="000D3C2B">
        <w:rPr>
          <w:rFonts w:asciiTheme="minorHAnsi" w:hAnsiTheme="minorHAnsi" w:cstheme="minorHAnsi"/>
        </w:rPr>
        <w:t xml:space="preserve"> </w:t>
      </w:r>
      <w:r w:rsidRPr="000D3C2B">
        <w:rPr>
          <w:rFonts w:asciiTheme="minorHAnsi" w:hAnsiTheme="minorHAnsi" w:cstheme="minorHAnsi"/>
        </w:rPr>
        <w:t>Department of Distance Learning.</w:t>
      </w:r>
      <w:r w:rsidRPr="000D3C2B">
        <w:rPr>
          <w:rFonts w:asciiTheme="minorHAnsi" w:hAnsiTheme="minorHAnsi" w:cstheme="minorHAnsi"/>
        </w:rPr>
        <w:br/>
      </w:r>
    </w:p>
    <w:p w14:paraId="702FF39D" w14:textId="0313DF37" w:rsidR="005D3FAE" w:rsidRPr="000D3C2B" w:rsidRDefault="005D3FAE" w:rsidP="000D3C2B">
      <w:pPr>
        <w:ind w:left="360"/>
        <w:rPr>
          <w:rFonts w:asciiTheme="minorHAnsi" w:hAnsiTheme="minorHAnsi" w:cstheme="minorHAnsi"/>
        </w:rPr>
      </w:pPr>
      <w:r w:rsidRPr="000D3C2B">
        <w:rPr>
          <w:rFonts w:asciiTheme="minorHAnsi" w:hAnsiTheme="minorHAnsi" w:cstheme="minorHAnsi"/>
          <w:b/>
          <w:bCs/>
        </w:rPr>
        <w:t>Notification 1: Broadly Acceptable Generative AI Usage:</w:t>
      </w:r>
      <w:r w:rsidRPr="000D3C2B">
        <w:rPr>
          <w:rFonts w:asciiTheme="minorHAnsi" w:hAnsiTheme="minorHAnsi" w:cstheme="minorHAnsi"/>
        </w:rPr>
        <w:t xml:space="preserve"> In this course, you may leverage the</w:t>
      </w:r>
      <w:r w:rsidR="000D3C2B" w:rsidRPr="000D3C2B">
        <w:rPr>
          <w:rFonts w:asciiTheme="minorHAnsi" w:hAnsiTheme="minorHAnsi" w:cstheme="minorHAnsi"/>
        </w:rPr>
        <w:t xml:space="preserve"> </w:t>
      </w:r>
      <w:r w:rsidRPr="000D3C2B">
        <w:rPr>
          <w:rFonts w:asciiTheme="minorHAnsi" w:hAnsiTheme="minorHAnsi" w:cstheme="minorHAnsi"/>
        </w:rPr>
        <w:t>benefits of Generative AI tools to enhance your learning experience. AI tools can be utilized to</w:t>
      </w:r>
      <w:r w:rsidR="000D3C2B" w:rsidRPr="000D3C2B">
        <w:rPr>
          <w:rFonts w:asciiTheme="minorHAnsi" w:hAnsiTheme="minorHAnsi" w:cstheme="minorHAnsi"/>
        </w:rPr>
        <w:t xml:space="preserve"> </w:t>
      </w:r>
      <w:r w:rsidRPr="000D3C2B">
        <w:rPr>
          <w:rFonts w:asciiTheme="minorHAnsi" w:hAnsiTheme="minorHAnsi" w:cstheme="minorHAnsi"/>
        </w:rPr>
        <w:t>supplement your understanding of course material, conduct research, and explore different</w:t>
      </w:r>
      <w:r w:rsidR="000D3C2B" w:rsidRPr="000D3C2B">
        <w:rPr>
          <w:rFonts w:asciiTheme="minorHAnsi" w:hAnsiTheme="minorHAnsi" w:cstheme="minorHAnsi"/>
        </w:rPr>
        <w:t xml:space="preserve"> </w:t>
      </w:r>
      <w:r w:rsidRPr="000D3C2B">
        <w:rPr>
          <w:rFonts w:asciiTheme="minorHAnsi" w:hAnsiTheme="minorHAnsi" w:cstheme="minorHAnsi"/>
        </w:rPr>
        <w:t>perspectives. However, it is important to exercise discernment and ensure that their usage remains</w:t>
      </w:r>
      <w:r w:rsidR="000D3C2B" w:rsidRPr="000D3C2B">
        <w:rPr>
          <w:rFonts w:asciiTheme="minorHAnsi" w:hAnsiTheme="minorHAnsi" w:cstheme="minorHAnsi"/>
        </w:rPr>
        <w:t xml:space="preserve"> </w:t>
      </w:r>
      <w:r w:rsidRPr="000D3C2B">
        <w:rPr>
          <w:rFonts w:asciiTheme="minorHAnsi" w:hAnsiTheme="minorHAnsi" w:cstheme="minorHAnsi"/>
        </w:rPr>
        <w:t>within the boundaries of academic integrity. Remember to appropriately cite and reference any AI-produced content to acknowledge the sources. Embrace the opportunity to harness the power of</w:t>
      </w:r>
      <w:r w:rsidR="000D3C2B" w:rsidRPr="000D3C2B">
        <w:rPr>
          <w:rFonts w:asciiTheme="minorHAnsi" w:hAnsiTheme="minorHAnsi" w:cstheme="minorHAnsi"/>
        </w:rPr>
        <w:t xml:space="preserve"> </w:t>
      </w:r>
      <w:r w:rsidRPr="000D3C2B">
        <w:rPr>
          <w:rFonts w:asciiTheme="minorHAnsi" w:hAnsiTheme="minorHAnsi" w:cstheme="minorHAnsi"/>
        </w:rPr>
        <w:t>Generative AI while maintaining the principles of honesty and intellectual growth throughout the</w:t>
      </w:r>
      <w:r w:rsidR="000D3C2B" w:rsidRPr="000D3C2B">
        <w:rPr>
          <w:rFonts w:asciiTheme="minorHAnsi" w:hAnsiTheme="minorHAnsi" w:cstheme="minorHAnsi"/>
        </w:rPr>
        <w:t xml:space="preserve"> </w:t>
      </w:r>
      <w:r w:rsidRPr="000D3C2B">
        <w:rPr>
          <w:rFonts w:asciiTheme="minorHAnsi" w:hAnsiTheme="minorHAnsi" w:cstheme="minorHAnsi"/>
        </w:rPr>
        <w:t>course.</w:t>
      </w:r>
      <w:r w:rsidRPr="000D3C2B">
        <w:rPr>
          <w:rFonts w:asciiTheme="minorHAnsi" w:hAnsiTheme="minorHAnsi" w:cstheme="minorHAnsi"/>
        </w:rPr>
        <w:br/>
      </w:r>
    </w:p>
    <w:p w14:paraId="7AA1AFAA" w14:textId="720D731A" w:rsidR="005D3FAE" w:rsidRPr="000D3C2B" w:rsidRDefault="005D3FAE" w:rsidP="000D3C2B">
      <w:pPr>
        <w:ind w:left="360"/>
        <w:rPr>
          <w:rFonts w:asciiTheme="minorHAnsi" w:hAnsiTheme="minorHAnsi" w:cstheme="minorHAnsi"/>
        </w:rPr>
      </w:pPr>
      <w:r w:rsidRPr="000D3C2B">
        <w:rPr>
          <w:rFonts w:asciiTheme="minorHAnsi" w:hAnsiTheme="minorHAnsi" w:cstheme="minorHAnsi"/>
          <w:b/>
          <w:bCs/>
        </w:rPr>
        <w:t>Notification 2: Conditional Generate AI Usage:</w:t>
      </w:r>
      <w:r w:rsidRPr="000D3C2B">
        <w:rPr>
          <w:rFonts w:asciiTheme="minorHAnsi" w:hAnsiTheme="minorHAnsi" w:cstheme="minorHAnsi"/>
        </w:rPr>
        <w:t xml:space="preserve"> In this course, the use of Generative AI is</w:t>
      </w:r>
      <w:r w:rsidRPr="000D3C2B">
        <w:rPr>
          <w:rFonts w:asciiTheme="minorHAnsi" w:hAnsiTheme="minorHAnsi" w:cstheme="minorHAnsi"/>
        </w:rPr>
        <w:br/>
        <w:t>permissible only under specific circumstances, as outlined in the assignment instructions. When AI</w:t>
      </w:r>
      <w:r w:rsidR="000D3C2B" w:rsidRPr="000D3C2B">
        <w:rPr>
          <w:rFonts w:asciiTheme="minorHAnsi" w:hAnsiTheme="minorHAnsi" w:cstheme="minorHAnsi"/>
        </w:rPr>
        <w:t xml:space="preserve"> </w:t>
      </w:r>
      <w:r w:rsidRPr="000D3C2B">
        <w:rPr>
          <w:rFonts w:asciiTheme="minorHAnsi" w:hAnsiTheme="minorHAnsi" w:cstheme="minorHAnsi"/>
        </w:rPr>
        <w:t>tool usage is allowed, exercise caution and ensure that you appropriately cite and attribute any</w:t>
      </w:r>
      <w:r w:rsidR="000D3C2B" w:rsidRPr="000D3C2B">
        <w:rPr>
          <w:rFonts w:asciiTheme="minorHAnsi" w:hAnsiTheme="minorHAnsi" w:cstheme="minorHAnsi"/>
        </w:rPr>
        <w:t xml:space="preserve"> </w:t>
      </w:r>
      <w:r w:rsidRPr="000D3C2B">
        <w:rPr>
          <w:rFonts w:asciiTheme="minorHAnsi" w:hAnsiTheme="minorHAnsi" w:cstheme="minorHAnsi"/>
        </w:rPr>
        <w:t>content generated through their use. It is essential to strike a balance between leveraging the</w:t>
      </w:r>
      <w:r w:rsidR="000D3C2B" w:rsidRPr="000D3C2B">
        <w:rPr>
          <w:rFonts w:asciiTheme="minorHAnsi" w:hAnsiTheme="minorHAnsi" w:cstheme="minorHAnsi"/>
        </w:rPr>
        <w:t xml:space="preserve"> </w:t>
      </w:r>
      <w:r w:rsidRPr="000D3C2B">
        <w:rPr>
          <w:rFonts w:asciiTheme="minorHAnsi" w:hAnsiTheme="minorHAnsi" w:cstheme="minorHAnsi"/>
        </w:rPr>
        <w:t>advantages of AI resources and preserving your individual creativity and problem-solving abilities.</w:t>
      </w:r>
      <w:r w:rsidR="000D3C2B" w:rsidRPr="000D3C2B">
        <w:rPr>
          <w:rFonts w:asciiTheme="minorHAnsi" w:hAnsiTheme="minorHAnsi" w:cstheme="minorHAnsi"/>
        </w:rPr>
        <w:t xml:space="preserve">  </w:t>
      </w:r>
      <w:r w:rsidRPr="000D3C2B">
        <w:rPr>
          <w:rFonts w:asciiTheme="minorHAnsi" w:hAnsiTheme="minorHAnsi" w:cstheme="minorHAnsi"/>
        </w:rPr>
        <w:t>Failure to adhere to the specified Generative AI usage guidelines may result in academic</w:t>
      </w:r>
      <w:r w:rsidR="000D3C2B" w:rsidRPr="000D3C2B">
        <w:rPr>
          <w:rFonts w:asciiTheme="minorHAnsi" w:hAnsiTheme="minorHAnsi" w:cstheme="minorHAnsi"/>
        </w:rPr>
        <w:t xml:space="preserve"> </w:t>
      </w:r>
      <w:r w:rsidRPr="000D3C2B">
        <w:rPr>
          <w:rFonts w:asciiTheme="minorHAnsi" w:hAnsiTheme="minorHAnsi" w:cstheme="minorHAnsi"/>
        </w:rPr>
        <w:t>consequences. Pay careful attention to the assignment requirements to determine whether AI tools</w:t>
      </w:r>
      <w:r w:rsidR="000D3C2B" w:rsidRPr="000D3C2B">
        <w:rPr>
          <w:rFonts w:asciiTheme="minorHAnsi" w:hAnsiTheme="minorHAnsi" w:cstheme="minorHAnsi"/>
        </w:rPr>
        <w:t xml:space="preserve"> </w:t>
      </w:r>
      <w:r w:rsidRPr="000D3C2B">
        <w:rPr>
          <w:rFonts w:asciiTheme="minorHAnsi" w:hAnsiTheme="minorHAnsi" w:cstheme="minorHAnsi"/>
        </w:rPr>
        <w:t>are permitted and follow the instructions accordingly.</w:t>
      </w:r>
      <w:r w:rsidRPr="000D3C2B">
        <w:rPr>
          <w:rFonts w:asciiTheme="minorHAnsi" w:hAnsiTheme="minorHAnsi" w:cstheme="minorHAnsi"/>
        </w:rPr>
        <w:br/>
      </w:r>
    </w:p>
    <w:p w14:paraId="27DD00AC" w14:textId="78B636CE" w:rsidR="005D3FAE" w:rsidRPr="000D3C2B" w:rsidRDefault="005D3FAE" w:rsidP="000D3C2B">
      <w:pPr>
        <w:ind w:left="360"/>
        <w:rPr>
          <w:rFonts w:asciiTheme="minorHAnsi" w:hAnsiTheme="minorHAnsi" w:cstheme="minorHAnsi"/>
        </w:rPr>
      </w:pPr>
      <w:r w:rsidRPr="000D3C2B">
        <w:rPr>
          <w:rFonts w:asciiTheme="minorHAnsi" w:hAnsiTheme="minorHAnsi" w:cstheme="minorHAnsi"/>
          <w:b/>
          <w:bCs/>
        </w:rPr>
        <w:t>Notification 3: No Generative AI Usage Permitted:</w:t>
      </w:r>
      <w:r w:rsidRPr="000D3C2B">
        <w:rPr>
          <w:rFonts w:asciiTheme="minorHAnsi" w:hAnsiTheme="minorHAnsi" w:cstheme="minorHAnsi"/>
        </w:rPr>
        <w:t xml:space="preserve"> For the duration of this course, the use of</w:t>
      </w:r>
      <w:r w:rsidR="000D3C2B" w:rsidRPr="000D3C2B">
        <w:rPr>
          <w:rFonts w:asciiTheme="minorHAnsi" w:hAnsiTheme="minorHAnsi" w:cstheme="minorHAnsi"/>
        </w:rPr>
        <w:t xml:space="preserve"> </w:t>
      </w:r>
      <w:r w:rsidRPr="000D3C2B">
        <w:rPr>
          <w:rFonts w:asciiTheme="minorHAnsi" w:hAnsiTheme="minorHAnsi" w:cstheme="minorHAnsi"/>
        </w:rPr>
        <w:t>Generative AI in assignments is strictly prohibited. Assignments are opportunities for personal</w:t>
      </w:r>
      <w:r w:rsidR="000D3C2B" w:rsidRPr="000D3C2B">
        <w:rPr>
          <w:rFonts w:asciiTheme="minorHAnsi" w:hAnsiTheme="minorHAnsi" w:cstheme="minorHAnsi"/>
        </w:rPr>
        <w:t xml:space="preserve"> </w:t>
      </w:r>
      <w:r w:rsidRPr="000D3C2B">
        <w:rPr>
          <w:rFonts w:asciiTheme="minorHAnsi" w:hAnsiTheme="minorHAnsi" w:cstheme="minorHAnsi"/>
        </w:rPr>
        <w:t>growth, critical thinking, and applying your acquired knowledge. Your individual effort and</w:t>
      </w:r>
      <w:r w:rsidR="000D3C2B" w:rsidRPr="000D3C2B">
        <w:rPr>
          <w:rFonts w:asciiTheme="minorHAnsi" w:hAnsiTheme="minorHAnsi" w:cstheme="minorHAnsi"/>
        </w:rPr>
        <w:t xml:space="preserve"> </w:t>
      </w:r>
      <w:r w:rsidRPr="000D3C2B">
        <w:rPr>
          <w:rFonts w:asciiTheme="minorHAnsi" w:hAnsiTheme="minorHAnsi" w:cstheme="minorHAnsi"/>
        </w:rPr>
        <w:t>creativity are essential in demonstrating your understanding of the course material. Dependence on</w:t>
      </w:r>
      <w:r w:rsidR="000D3C2B" w:rsidRPr="000D3C2B">
        <w:rPr>
          <w:rFonts w:asciiTheme="minorHAnsi" w:hAnsiTheme="minorHAnsi" w:cstheme="minorHAnsi"/>
        </w:rPr>
        <w:t xml:space="preserve"> </w:t>
      </w:r>
      <w:r w:rsidRPr="000D3C2B">
        <w:rPr>
          <w:rFonts w:asciiTheme="minorHAnsi" w:hAnsiTheme="minorHAnsi" w:cstheme="minorHAnsi"/>
        </w:rPr>
        <w:t>AI undermines these objectives and compromises the integrity of the learning process. We</w:t>
      </w:r>
      <w:r w:rsidR="000D3C2B" w:rsidRPr="000D3C2B">
        <w:rPr>
          <w:rFonts w:asciiTheme="minorHAnsi" w:hAnsiTheme="minorHAnsi" w:cstheme="minorHAnsi"/>
        </w:rPr>
        <w:t xml:space="preserve"> </w:t>
      </w:r>
      <w:r w:rsidRPr="000D3C2B">
        <w:rPr>
          <w:rFonts w:asciiTheme="minorHAnsi" w:hAnsiTheme="minorHAnsi" w:cstheme="minorHAnsi"/>
        </w:rPr>
        <w:t>appreciate your commitment to academic honesty and dedication to upholding this course's</w:t>
      </w:r>
      <w:r w:rsidR="000D3C2B" w:rsidRPr="000D3C2B">
        <w:rPr>
          <w:rFonts w:asciiTheme="minorHAnsi" w:hAnsiTheme="minorHAnsi" w:cstheme="minorHAnsi"/>
        </w:rPr>
        <w:t xml:space="preserve"> </w:t>
      </w:r>
      <w:r w:rsidRPr="000D3C2B">
        <w:rPr>
          <w:rFonts w:asciiTheme="minorHAnsi" w:hAnsiTheme="minorHAnsi" w:cstheme="minorHAnsi"/>
        </w:rPr>
        <w:t>principles by refraining from using Generative AI in your assignments.</w:t>
      </w:r>
      <w:r w:rsidRPr="000D3C2B">
        <w:rPr>
          <w:rFonts w:asciiTheme="minorHAnsi" w:hAnsiTheme="minorHAnsi" w:cstheme="minorHAnsi"/>
        </w:rPr>
        <w:br/>
      </w:r>
    </w:p>
    <w:p w14:paraId="296661D3" w14:textId="21260F9C" w:rsidR="005D3FAE" w:rsidRPr="000D3C2B" w:rsidRDefault="005D3FAE" w:rsidP="000D3C2B">
      <w:pPr>
        <w:ind w:left="360"/>
        <w:rPr>
          <w:rFonts w:asciiTheme="minorHAnsi" w:hAnsiTheme="minorHAnsi" w:cstheme="minorHAnsi"/>
        </w:rPr>
      </w:pPr>
      <w:r w:rsidRPr="000D3C2B">
        <w:rPr>
          <w:rFonts w:asciiTheme="minorHAnsi" w:hAnsiTheme="minorHAnsi" w:cstheme="minorHAnsi"/>
          <w:b/>
          <w:bCs/>
          <w:sz w:val="25"/>
          <w:szCs w:val="25"/>
        </w:rPr>
        <w:t>Privacy &amp; Confidentiality:</w:t>
      </w:r>
      <w:r w:rsidRPr="000D3C2B">
        <w:rPr>
          <w:rFonts w:asciiTheme="minorHAnsi" w:hAnsiTheme="minorHAnsi" w:cstheme="minorHAnsi"/>
          <w:sz w:val="25"/>
          <w:szCs w:val="25"/>
        </w:rPr>
        <w:t xml:space="preserve"> Using generative AI does not change the principles of data privacy laws</w:t>
      </w:r>
      <w:r w:rsidR="000D3C2B" w:rsidRPr="000D3C2B">
        <w:rPr>
          <w:rFonts w:asciiTheme="minorHAnsi" w:hAnsiTheme="minorHAnsi" w:cstheme="minorHAnsi"/>
        </w:rPr>
        <w:t xml:space="preserve"> </w:t>
      </w:r>
      <w:r w:rsidRPr="000D3C2B">
        <w:rPr>
          <w:rFonts w:asciiTheme="minorHAnsi" w:hAnsiTheme="minorHAnsi" w:cstheme="minorHAnsi"/>
          <w:sz w:val="25"/>
          <w:szCs w:val="25"/>
        </w:rPr>
        <w:t>and your responsibility to uphold them. Personally identifiable information (PII) and private health</w:t>
      </w:r>
      <w:r w:rsidR="000D3C2B" w:rsidRPr="000D3C2B">
        <w:rPr>
          <w:rFonts w:asciiTheme="minorHAnsi" w:hAnsiTheme="minorHAnsi" w:cstheme="minorHAnsi"/>
          <w:sz w:val="25"/>
          <w:szCs w:val="25"/>
        </w:rPr>
        <w:t xml:space="preserve"> </w:t>
      </w:r>
      <w:r w:rsidRPr="000D3C2B">
        <w:rPr>
          <w:rFonts w:asciiTheme="minorHAnsi" w:hAnsiTheme="minorHAnsi" w:cstheme="minorHAnsi"/>
          <w:sz w:val="25"/>
          <w:szCs w:val="25"/>
        </w:rPr>
        <w:t>information (PHI) cannot be fed into generative AI as doing so may compromise the privacy of that</w:t>
      </w:r>
      <w:r w:rsidR="000D3C2B" w:rsidRPr="000D3C2B">
        <w:rPr>
          <w:rFonts w:asciiTheme="minorHAnsi" w:hAnsiTheme="minorHAnsi" w:cstheme="minorHAnsi"/>
        </w:rPr>
        <w:t xml:space="preserve"> </w:t>
      </w:r>
      <w:r w:rsidRPr="000D3C2B">
        <w:rPr>
          <w:rFonts w:asciiTheme="minorHAnsi" w:hAnsiTheme="minorHAnsi" w:cstheme="minorHAnsi"/>
          <w:sz w:val="25"/>
          <w:szCs w:val="25"/>
        </w:rPr>
        <w:t>individual. PII is defined by the U.S. Department of Labor as information: (1) that directly identifies</w:t>
      </w:r>
      <w:r w:rsidR="000D3C2B" w:rsidRPr="000D3C2B">
        <w:rPr>
          <w:rFonts w:asciiTheme="minorHAnsi" w:hAnsiTheme="minorHAnsi" w:cstheme="minorHAnsi"/>
        </w:rPr>
        <w:t xml:space="preserve"> </w:t>
      </w:r>
      <w:r w:rsidRPr="000D3C2B">
        <w:rPr>
          <w:rFonts w:asciiTheme="minorHAnsi" w:hAnsiTheme="minorHAnsi" w:cstheme="minorHAnsi"/>
          <w:sz w:val="25"/>
          <w:szCs w:val="25"/>
        </w:rPr>
        <w:t>an individual (e.g., name, address, social security number or other identifying number or code,</w:t>
      </w:r>
      <w:r w:rsidR="000D3C2B" w:rsidRPr="000D3C2B">
        <w:rPr>
          <w:rFonts w:asciiTheme="minorHAnsi" w:hAnsiTheme="minorHAnsi" w:cstheme="minorHAnsi"/>
        </w:rPr>
        <w:t xml:space="preserve"> </w:t>
      </w:r>
      <w:r w:rsidRPr="000D3C2B">
        <w:rPr>
          <w:rFonts w:asciiTheme="minorHAnsi" w:hAnsiTheme="minorHAnsi" w:cstheme="minorHAnsi"/>
          <w:color w:val="000000"/>
          <w:sz w:val="25"/>
          <w:szCs w:val="25"/>
        </w:rPr>
        <w:t>telephone number, email address, etc.) or (2) indirectly identifies an individual (e.g., gender, race,</w:t>
      </w:r>
      <w:r w:rsidRPr="000D3C2B">
        <w:rPr>
          <w:rFonts w:asciiTheme="minorHAnsi" w:hAnsiTheme="minorHAnsi" w:cstheme="minorHAnsi"/>
          <w:color w:val="000000"/>
          <w:sz w:val="27"/>
          <w:szCs w:val="27"/>
        </w:rPr>
        <w:br/>
      </w:r>
      <w:r w:rsidRPr="000D3C2B">
        <w:rPr>
          <w:rFonts w:asciiTheme="minorHAnsi" w:hAnsiTheme="minorHAnsi" w:cstheme="minorHAnsi"/>
          <w:color w:val="000000"/>
          <w:sz w:val="25"/>
          <w:szCs w:val="25"/>
        </w:rPr>
        <w:t>birth date, geographic indicator, and other descriptors).</w:t>
      </w:r>
      <w:r w:rsidRPr="000D3C2B">
        <w:rPr>
          <w:rFonts w:asciiTheme="minorHAnsi" w:hAnsiTheme="minorHAnsi" w:cstheme="minorHAnsi"/>
          <w:color w:val="000000"/>
          <w:sz w:val="27"/>
          <w:szCs w:val="27"/>
        </w:rPr>
        <w:br/>
      </w:r>
    </w:p>
    <w:p w14:paraId="5DDA55D8" w14:textId="6E7E094E" w:rsidR="005D3FAE" w:rsidRPr="003133F0" w:rsidRDefault="003133F0" w:rsidP="003133F0">
      <w:pPr>
        <w:ind w:left="360"/>
        <w:rPr>
          <w:rFonts w:asciiTheme="minorHAnsi" w:hAnsiTheme="minorHAnsi" w:cstheme="minorHAnsi"/>
        </w:rPr>
      </w:pPr>
      <w:r w:rsidRPr="003133F0">
        <w:rPr>
          <w:rFonts w:asciiTheme="minorHAnsi" w:hAnsiTheme="minorHAnsi" w:cstheme="minorHAnsi"/>
        </w:rPr>
        <w:t>Personal information or private health information should not be used as part of generative AI prompts. Names of real individuals or their personal details, particularly health information, must be redacted or changed when students create prompts for generative AI tools.</w:t>
      </w:r>
    </w:p>
    <w:p w14:paraId="73DF73E6" w14:textId="77777777" w:rsidR="000D3C2B" w:rsidRPr="000D3C2B" w:rsidRDefault="000D3C2B" w:rsidP="005D3FAE">
      <w:pPr>
        <w:pStyle w:val="ListParagraph"/>
        <w:rPr>
          <w:rFonts w:cstheme="minorHAnsi"/>
        </w:rPr>
      </w:pPr>
    </w:p>
    <w:p w14:paraId="4CFB7925" w14:textId="4153894D" w:rsidR="00176AF7" w:rsidRPr="000D3C2B" w:rsidRDefault="00176AF7" w:rsidP="00176AF7">
      <w:pPr>
        <w:rPr>
          <w:rFonts w:asciiTheme="minorHAnsi" w:hAnsiTheme="minorHAnsi" w:cstheme="minorHAnsi"/>
          <w:b/>
          <w:bCs/>
        </w:rPr>
      </w:pPr>
      <w:r w:rsidRPr="000D3C2B">
        <w:rPr>
          <w:rFonts w:asciiTheme="minorHAnsi" w:hAnsiTheme="minorHAnsi" w:cstheme="minorHAnsi"/>
          <w:b/>
          <w:bCs/>
        </w:rPr>
        <w:t>DISCLAIMER</w:t>
      </w:r>
    </w:p>
    <w:p w14:paraId="6629A4C4" w14:textId="62D113B9" w:rsidR="00176AF7" w:rsidRDefault="00176AF7" w:rsidP="00176AF7">
      <w:pPr>
        <w:rPr>
          <w:rFonts w:asciiTheme="minorHAnsi" w:hAnsiTheme="minorHAnsi" w:cstheme="minorHAnsi"/>
        </w:rPr>
      </w:pPr>
      <w:r w:rsidRPr="000D3C2B">
        <w:rPr>
          <w:rFonts w:asciiTheme="minorHAnsi" w:hAnsiTheme="minorHAnsi" w:cstheme="minorHAnsi"/>
        </w:rPr>
        <w:t>Any part of this syllabus may be changed at my discretion, subject to school policy, and state and federal</w:t>
      </w:r>
      <w:r w:rsidR="00822089" w:rsidRPr="000D3C2B">
        <w:rPr>
          <w:rFonts w:asciiTheme="minorHAnsi" w:hAnsiTheme="minorHAnsi" w:cstheme="minorHAnsi"/>
        </w:rPr>
        <w:t>.</w:t>
      </w:r>
    </w:p>
    <w:p w14:paraId="4DC06157" w14:textId="77777777" w:rsidR="007D038E" w:rsidRDefault="007D038E" w:rsidP="00176AF7">
      <w:pPr>
        <w:rPr>
          <w:rFonts w:asciiTheme="minorHAnsi" w:hAnsiTheme="minorHAnsi" w:cstheme="minorHAnsi"/>
        </w:rPr>
      </w:pPr>
    </w:p>
    <w:p w14:paraId="40F70386" w14:textId="77777777" w:rsidR="007D038E" w:rsidRDefault="007D038E" w:rsidP="00176AF7">
      <w:pPr>
        <w:rPr>
          <w:rFonts w:asciiTheme="minorHAnsi" w:hAnsiTheme="minorHAnsi" w:cstheme="minorHAnsi"/>
        </w:rPr>
      </w:pPr>
    </w:p>
    <w:p w14:paraId="72661596" w14:textId="77777777" w:rsidR="007D038E" w:rsidRDefault="007D038E" w:rsidP="00176AF7">
      <w:pPr>
        <w:rPr>
          <w:rFonts w:asciiTheme="minorHAnsi" w:hAnsiTheme="minorHAnsi" w:cstheme="minorHAnsi"/>
        </w:rPr>
      </w:pPr>
    </w:p>
    <w:p w14:paraId="124A95D1" w14:textId="77777777" w:rsidR="007D038E" w:rsidRDefault="007D038E" w:rsidP="00176AF7">
      <w:pPr>
        <w:rPr>
          <w:rFonts w:asciiTheme="minorHAnsi" w:hAnsiTheme="minorHAnsi" w:cstheme="minorHAnsi"/>
        </w:rPr>
      </w:pPr>
    </w:p>
    <w:p w14:paraId="1DEBC69D" w14:textId="0B0B886F" w:rsidR="007D038E" w:rsidRPr="000D3C2B" w:rsidRDefault="007D038E" w:rsidP="00176AF7">
      <w:pPr>
        <w:rPr>
          <w:rFonts w:asciiTheme="minorHAnsi" w:hAnsiTheme="minorHAnsi" w:cstheme="minorHAnsi"/>
        </w:rPr>
      </w:pPr>
    </w:p>
    <w:sectPr w:rsidR="007D038E" w:rsidRPr="000D3C2B" w:rsidSect="00812E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B6D22"/>
    <w:multiLevelType w:val="hybridMultilevel"/>
    <w:tmpl w:val="70828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AD42F6"/>
    <w:multiLevelType w:val="multilevel"/>
    <w:tmpl w:val="17BE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1D12DA"/>
    <w:multiLevelType w:val="hybridMultilevel"/>
    <w:tmpl w:val="F3F48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AB6EEA"/>
    <w:multiLevelType w:val="hybridMultilevel"/>
    <w:tmpl w:val="2A60EA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D6190C"/>
    <w:multiLevelType w:val="hybridMultilevel"/>
    <w:tmpl w:val="97644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47694A"/>
    <w:multiLevelType w:val="hybridMultilevel"/>
    <w:tmpl w:val="91389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291E3A"/>
    <w:multiLevelType w:val="hybridMultilevel"/>
    <w:tmpl w:val="5530A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E777729"/>
    <w:multiLevelType w:val="multilevel"/>
    <w:tmpl w:val="7A36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F4965AA"/>
    <w:multiLevelType w:val="hybridMultilevel"/>
    <w:tmpl w:val="C2188D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0AB554B"/>
    <w:multiLevelType w:val="hybridMultilevel"/>
    <w:tmpl w:val="7AE2A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007493"/>
    <w:multiLevelType w:val="hybridMultilevel"/>
    <w:tmpl w:val="D17C1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042ADD"/>
    <w:multiLevelType w:val="hybridMultilevel"/>
    <w:tmpl w:val="7CD2E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97653001">
    <w:abstractNumId w:val="5"/>
  </w:num>
  <w:num w:numId="2" w16cid:durableId="1172066012">
    <w:abstractNumId w:val="0"/>
  </w:num>
  <w:num w:numId="3" w16cid:durableId="162209329">
    <w:abstractNumId w:val="10"/>
  </w:num>
  <w:num w:numId="4" w16cid:durableId="23872658">
    <w:abstractNumId w:val="9"/>
  </w:num>
  <w:num w:numId="5" w16cid:durableId="2115206627">
    <w:abstractNumId w:val="8"/>
  </w:num>
  <w:num w:numId="6" w16cid:durableId="656491925">
    <w:abstractNumId w:val="3"/>
  </w:num>
  <w:num w:numId="7" w16cid:durableId="611058415">
    <w:abstractNumId w:val="4"/>
  </w:num>
  <w:num w:numId="8" w16cid:durableId="471874856">
    <w:abstractNumId w:val="11"/>
  </w:num>
  <w:num w:numId="9" w16cid:durableId="261888229">
    <w:abstractNumId w:val="6"/>
  </w:num>
  <w:num w:numId="10" w16cid:durableId="249462579">
    <w:abstractNumId w:val="2"/>
  </w:num>
  <w:num w:numId="11" w16cid:durableId="1258252603">
    <w:abstractNumId w:val="1"/>
  </w:num>
  <w:num w:numId="12" w16cid:durableId="178383837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FB8"/>
    <w:rsid w:val="00004289"/>
    <w:rsid w:val="00015EF9"/>
    <w:rsid w:val="00027A6B"/>
    <w:rsid w:val="0003321D"/>
    <w:rsid w:val="00081E64"/>
    <w:rsid w:val="000C35F1"/>
    <w:rsid w:val="000D3C2B"/>
    <w:rsid w:val="000E7984"/>
    <w:rsid w:val="000F259A"/>
    <w:rsid w:val="00176AF7"/>
    <w:rsid w:val="001A1738"/>
    <w:rsid w:val="001D126E"/>
    <w:rsid w:val="001E59C1"/>
    <w:rsid w:val="001F2214"/>
    <w:rsid w:val="002056BB"/>
    <w:rsid w:val="00223967"/>
    <w:rsid w:val="00235954"/>
    <w:rsid w:val="0024207C"/>
    <w:rsid w:val="00287468"/>
    <w:rsid w:val="002D18E6"/>
    <w:rsid w:val="00312610"/>
    <w:rsid w:val="003133F0"/>
    <w:rsid w:val="00324836"/>
    <w:rsid w:val="00344D8F"/>
    <w:rsid w:val="00361DD3"/>
    <w:rsid w:val="00364DB4"/>
    <w:rsid w:val="003B16CB"/>
    <w:rsid w:val="003C2511"/>
    <w:rsid w:val="003D35B2"/>
    <w:rsid w:val="003E68DF"/>
    <w:rsid w:val="003F6133"/>
    <w:rsid w:val="003F7148"/>
    <w:rsid w:val="0041799C"/>
    <w:rsid w:val="00442043"/>
    <w:rsid w:val="004520BE"/>
    <w:rsid w:val="004825EF"/>
    <w:rsid w:val="0048266E"/>
    <w:rsid w:val="00485EBD"/>
    <w:rsid w:val="004D22C0"/>
    <w:rsid w:val="004E2871"/>
    <w:rsid w:val="00522FF1"/>
    <w:rsid w:val="00534B45"/>
    <w:rsid w:val="00585A9A"/>
    <w:rsid w:val="005D3FAE"/>
    <w:rsid w:val="005F119D"/>
    <w:rsid w:val="005F387F"/>
    <w:rsid w:val="006261A6"/>
    <w:rsid w:val="00635F7F"/>
    <w:rsid w:val="00654F00"/>
    <w:rsid w:val="006679DF"/>
    <w:rsid w:val="006A0D2F"/>
    <w:rsid w:val="006C6A60"/>
    <w:rsid w:val="007328CC"/>
    <w:rsid w:val="00745742"/>
    <w:rsid w:val="00762E75"/>
    <w:rsid w:val="007C6F75"/>
    <w:rsid w:val="007D038E"/>
    <w:rsid w:val="0080257F"/>
    <w:rsid w:val="00812EB7"/>
    <w:rsid w:val="00822089"/>
    <w:rsid w:val="0082467C"/>
    <w:rsid w:val="008B7167"/>
    <w:rsid w:val="008D5D4B"/>
    <w:rsid w:val="008E38C3"/>
    <w:rsid w:val="00921D08"/>
    <w:rsid w:val="00995AE6"/>
    <w:rsid w:val="009B3117"/>
    <w:rsid w:val="00A2004B"/>
    <w:rsid w:val="00A70F95"/>
    <w:rsid w:val="00A9389D"/>
    <w:rsid w:val="00AD3FF1"/>
    <w:rsid w:val="00AD662A"/>
    <w:rsid w:val="00B5135A"/>
    <w:rsid w:val="00B57630"/>
    <w:rsid w:val="00B658EF"/>
    <w:rsid w:val="00B97C35"/>
    <w:rsid w:val="00BA3159"/>
    <w:rsid w:val="00BB7329"/>
    <w:rsid w:val="00BC0B33"/>
    <w:rsid w:val="00BC50D8"/>
    <w:rsid w:val="00C125E7"/>
    <w:rsid w:val="00C16866"/>
    <w:rsid w:val="00C20D9B"/>
    <w:rsid w:val="00C6395B"/>
    <w:rsid w:val="00C74ABC"/>
    <w:rsid w:val="00C823A9"/>
    <w:rsid w:val="00C82872"/>
    <w:rsid w:val="00C873EA"/>
    <w:rsid w:val="00CB6645"/>
    <w:rsid w:val="00CF3FB8"/>
    <w:rsid w:val="00CF50D1"/>
    <w:rsid w:val="00D07BFC"/>
    <w:rsid w:val="00D128AE"/>
    <w:rsid w:val="00D664B2"/>
    <w:rsid w:val="00D701DE"/>
    <w:rsid w:val="00D94D43"/>
    <w:rsid w:val="00D97891"/>
    <w:rsid w:val="00DE1E17"/>
    <w:rsid w:val="00DF4B66"/>
    <w:rsid w:val="00DF719E"/>
    <w:rsid w:val="00E01142"/>
    <w:rsid w:val="00E52337"/>
    <w:rsid w:val="00E865E4"/>
    <w:rsid w:val="00E93AC9"/>
    <w:rsid w:val="00E957BA"/>
    <w:rsid w:val="00EA320F"/>
    <w:rsid w:val="00EB4519"/>
    <w:rsid w:val="00ED3EAD"/>
    <w:rsid w:val="00F264BE"/>
    <w:rsid w:val="00F40361"/>
    <w:rsid w:val="00F6049B"/>
    <w:rsid w:val="00F91716"/>
    <w:rsid w:val="00FA0FBA"/>
    <w:rsid w:val="00FA3483"/>
    <w:rsid w:val="00FC7CD3"/>
    <w:rsid w:val="00FD7966"/>
    <w:rsid w:val="00FF7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65549"/>
  <w15:chartTrackingRefBased/>
  <w15:docId w15:val="{91BCDB12-DB39-0D44-8468-8A0296BB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07C"/>
    <w:rPr>
      <w:rFonts w:ascii="Times New Roman" w:eastAsia="Times New Roman" w:hAnsi="Times New Roman" w:cs="Times New Roman"/>
    </w:rPr>
  </w:style>
  <w:style w:type="paragraph" w:styleId="Heading2">
    <w:name w:val="heading 2"/>
    <w:basedOn w:val="Normal"/>
    <w:link w:val="Heading2Char"/>
    <w:uiPriority w:val="9"/>
    <w:qFormat/>
    <w:rsid w:val="00B97C3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A60"/>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FC7CD3"/>
    <w:rPr>
      <w:color w:val="0563C1" w:themeColor="hyperlink"/>
      <w:u w:val="single"/>
    </w:rPr>
  </w:style>
  <w:style w:type="character" w:styleId="UnresolvedMention">
    <w:name w:val="Unresolved Mention"/>
    <w:basedOn w:val="DefaultParagraphFont"/>
    <w:uiPriority w:val="99"/>
    <w:semiHidden/>
    <w:unhideWhenUsed/>
    <w:rsid w:val="00FC7CD3"/>
    <w:rPr>
      <w:color w:val="605E5C"/>
      <w:shd w:val="clear" w:color="auto" w:fill="E1DFDD"/>
    </w:rPr>
  </w:style>
  <w:style w:type="character" w:customStyle="1" w:styleId="Heading2Char">
    <w:name w:val="Heading 2 Char"/>
    <w:basedOn w:val="DefaultParagraphFont"/>
    <w:link w:val="Heading2"/>
    <w:uiPriority w:val="9"/>
    <w:rsid w:val="00B97C3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7C35"/>
    <w:pPr>
      <w:spacing w:before="100" w:beforeAutospacing="1" w:after="100" w:afterAutospacing="1"/>
    </w:pPr>
  </w:style>
  <w:style w:type="character" w:styleId="FollowedHyperlink">
    <w:name w:val="FollowedHyperlink"/>
    <w:basedOn w:val="DefaultParagraphFont"/>
    <w:uiPriority w:val="99"/>
    <w:semiHidden/>
    <w:unhideWhenUsed/>
    <w:rsid w:val="000E7984"/>
    <w:rPr>
      <w:color w:val="954F72" w:themeColor="followedHyperlink"/>
      <w:u w:val="single"/>
    </w:rPr>
  </w:style>
  <w:style w:type="paragraph" w:styleId="Caption">
    <w:name w:val="caption"/>
    <w:basedOn w:val="Normal"/>
    <w:next w:val="Normal"/>
    <w:uiPriority w:val="35"/>
    <w:unhideWhenUsed/>
    <w:qFormat/>
    <w:rsid w:val="000C35F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787301">
      <w:bodyDiv w:val="1"/>
      <w:marLeft w:val="0"/>
      <w:marRight w:val="0"/>
      <w:marTop w:val="0"/>
      <w:marBottom w:val="0"/>
      <w:divBdr>
        <w:top w:val="none" w:sz="0" w:space="0" w:color="auto"/>
        <w:left w:val="none" w:sz="0" w:space="0" w:color="auto"/>
        <w:bottom w:val="none" w:sz="0" w:space="0" w:color="auto"/>
        <w:right w:val="none" w:sz="0" w:space="0" w:color="auto"/>
      </w:divBdr>
      <w:divsChild>
        <w:div w:id="214199334">
          <w:marLeft w:val="0"/>
          <w:marRight w:val="0"/>
          <w:marTop w:val="0"/>
          <w:marBottom w:val="0"/>
          <w:divBdr>
            <w:top w:val="none" w:sz="0" w:space="0" w:color="auto"/>
            <w:left w:val="none" w:sz="0" w:space="0" w:color="auto"/>
            <w:bottom w:val="none" w:sz="0" w:space="0" w:color="auto"/>
            <w:right w:val="none" w:sz="0" w:space="0" w:color="auto"/>
          </w:divBdr>
        </w:div>
        <w:div w:id="534276010">
          <w:marLeft w:val="0"/>
          <w:marRight w:val="0"/>
          <w:marTop w:val="0"/>
          <w:marBottom w:val="0"/>
          <w:divBdr>
            <w:top w:val="none" w:sz="0" w:space="0" w:color="auto"/>
            <w:left w:val="none" w:sz="0" w:space="0" w:color="auto"/>
            <w:bottom w:val="none" w:sz="0" w:space="0" w:color="auto"/>
            <w:right w:val="none" w:sz="0" w:space="0" w:color="auto"/>
          </w:divBdr>
        </w:div>
        <w:div w:id="359936555">
          <w:marLeft w:val="0"/>
          <w:marRight w:val="0"/>
          <w:marTop w:val="0"/>
          <w:marBottom w:val="0"/>
          <w:divBdr>
            <w:top w:val="none" w:sz="0" w:space="0" w:color="auto"/>
            <w:left w:val="none" w:sz="0" w:space="0" w:color="auto"/>
            <w:bottom w:val="none" w:sz="0" w:space="0" w:color="auto"/>
            <w:right w:val="none" w:sz="0" w:space="0" w:color="auto"/>
          </w:divBdr>
        </w:div>
        <w:div w:id="980962601">
          <w:marLeft w:val="0"/>
          <w:marRight w:val="0"/>
          <w:marTop w:val="0"/>
          <w:marBottom w:val="0"/>
          <w:divBdr>
            <w:top w:val="none" w:sz="0" w:space="0" w:color="auto"/>
            <w:left w:val="none" w:sz="0" w:space="0" w:color="auto"/>
            <w:bottom w:val="none" w:sz="0" w:space="0" w:color="auto"/>
            <w:right w:val="none" w:sz="0" w:space="0" w:color="auto"/>
          </w:divBdr>
        </w:div>
        <w:div w:id="1069614363">
          <w:marLeft w:val="0"/>
          <w:marRight w:val="0"/>
          <w:marTop w:val="0"/>
          <w:marBottom w:val="0"/>
          <w:divBdr>
            <w:top w:val="none" w:sz="0" w:space="0" w:color="auto"/>
            <w:left w:val="none" w:sz="0" w:space="0" w:color="auto"/>
            <w:bottom w:val="none" w:sz="0" w:space="0" w:color="auto"/>
            <w:right w:val="none" w:sz="0" w:space="0" w:color="auto"/>
          </w:divBdr>
        </w:div>
        <w:div w:id="1763716031">
          <w:marLeft w:val="0"/>
          <w:marRight w:val="0"/>
          <w:marTop w:val="0"/>
          <w:marBottom w:val="0"/>
          <w:divBdr>
            <w:top w:val="none" w:sz="0" w:space="0" w:color="auto"/>
            <w:left w:val="none" w:sz="0" w:space="0" w:color="auto"/>
            <w:bottom w:val="none" w:sz="0" w:space="0" w:color="auto"/>
            <w:right w:val="none" w:sz="0" w:space="0" w:color="auto"/>
          </w:divBdr>
        </w:div>
        <w:div w:id="1500006083">
          <w:marLeft w:val="0"/>
          <w:marRight w:val="0"/>
          <w:marTop w:val="0"/>
          <w:marBottom w:val="0"/>
          <w:divBdr>
            <w:top w:val="none" w:sz="0" w:space="0" w:color="auto"/>
            <w:left w:val="none" w:sz="0" w:space="0" w:color="auto"/>
            <w:bottom w:val="none" w:sz="0" w:space="0" w:color="auto"/>
            <w:right w:val="none" w:sz="0" w:space="0" w:color="auto"/>
          </w:divBdr>
        </w:div>
      </w:divsChild>
    </w:div>
    <w:div w:id="241373931">
      <w:bodyDiv w:val="1"/>
      <w:marLeft w:val="0"/>
      <w:marRight w:val="0"/>
      <w:marTop w:val="0"/>
      <w:marBottom w:val="0"/>
      <w:divBdr>
        <w:top w:val="none" w:sz="0" w:space="0" w:color="auto"/>
        <w:left w:val="none" w:sz="0" w:space="0" w:color="auto"/>
        <w:bottom w:val="none" w:sz="0" w:space="0" w:color="auto"/>
        <w:right w:val="none" w:sz="0" w:space="0" w:color="auto"/>
      </w:divBdr>
      <w:divsChild>
        <w:div w:id="601960692">
          <w:marLeft w:val="0"/>
          <w:marRight w:val="0"/>
          <w:marTop w:val="0"/>
          <w:marBottom w:val="0"/>
          <w:divBdr>
            <w:top w:val="none" w:sz="0" w:space="0" w:color="auto"/>
            <w:left w:val="none" w:sz="0" w:space="0" w:color="auto"/>
            <w:bottom w:val="none" w:sz="0" w:space="0" w:color="auto"/>
            <w:right w:val="none" w:sz="0" w:space="0" w:color="auto"/>
          </w:divBdr>
        </w:div>
        <w:div w:id="128403202">
          <w:marLeft w:val="0"/>
          <w:marRight w:val="0"/>
          <w:marTop w:val="0"/>
          <w:marBottom w:val="0"/>
          <w:divBdr>
            <w:top w:val="none" w:sz="0" w:space="0" w:color="auto"/>
            <w:left w:val="none" w:sz="0" w:space="0" w:color="auto"/>
            <w:bottom w:val="none" w:sz="0" w:space="0" w:color="auto"/>
            <w:right w:val="none" w:sz="0" w:space="0" w:color="auto"/>
          </w:divBdr>
        </w:div>
      </w:divsChild>
    </w:div>
    <w:div w:id="376128783">
      <w:bodyDiv w:val="1"/>
      <w:marLeft w:val="0"/>
      <w:marRight w:val="0"/>
      <w:marTop w:val="0"/>
      <w:marBottom w:val="0"/>
      <w:divBdr>
        <w:top w:val="none" w:sz="0" w:space="0" w:color="auto"/>
        <w:left w:val="none" w:sz="0" w:space="0" w:color="auto"/>
        <w:bottom w:val="none" w:sz="0" w:space="0" w:color="auto"/>
        <w:right w:val="none" w:sz="0" w:space="0" w:color="auto"/>
      </w:divBdr>
    </w:div>
    <w:div w:id="428046914">
      <w:bodyDiv w:val="1"/>
      <w:marLeft w:val="0"/>
      <w:marRight w:val="0"/>
      <w:marTop w:val="0"/>
      <w:marBottom w:val="0"/>
      <w:divBdr>
        <w:top w:val="none" w:sz="0" w:space="0" w:color="auto"/>
        <w:left w:val="none" w:sz="0" w:space="0" w:color="auto"/>
        <w:bottom w:val="none" w:sz="0" w:space="0" w:color="auto"/>
        <w:right w:val="none" w:sz="0" w:space="0" w:color="auto"/>
      </w:divBdr>
      <w:divsChild>
        <w:div w:id="1043215253">
          <w:marLeft w:val="0"/>
          <w:marRight w:val="0"/>
          <w:marTop w:val="0"/>
          <w:marBottom w:val="0"/>
          <w:divBdr>
            <w:top w:val="none" w:sz="0" w:space="0" w:color="auto"/>
            <w:left w:val="none" w:sz="0" w:space="0" w:color="auto"/>
            <w:bottom w:val="none" w:sz="0" w:space="0" w:color="auto"/>
            <w:right w:val="none" w:sz="0" w:space="0" w:color="auto"/>
          </w:divBdr>
        </w:div>
        <w:div w:id="437218752">
          <w:marLeft w:val="0"/>
          <w:marRight w:val="0"/>
          <w:marTop w:val="150"/>
          <w:marBottom w:val="0"/>
          <w:divBdr>
            <w:top w:val="single" w:sz="6" w:space="4" w:color="E8E9EB"/>
            <w:left w:val="none" w:sz="0" w:space="0" w:color="auto"/>
            <w:bottom w:val="single" w:sz="6" w:space="4" w:color="E8E9EB"/>
            <w:right w:val="none" w:sz="0" w:space="0" w:color="auto"/>
          </w:divBdr>
          <w:divsChild>
            <w:div w:id="16225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60554">
      <w:bodyDiv w:val="1"/>
      <w:marLeft w:val="0"/>
      <w:marRight w:val="0"/>
      <w:marTop w:val="0"/>
      <w:marBottom w:val="0"/>
      <w:divBdr>
        <w:top w:val="none" w:sz="0" w:space="0" w:color="auto"/>
        <w:left w:val="none" w:sz="0" w:space="0" w:color="auto"/>
        <w:bottom w:val="none" w:sz="0" w:space="0" w:color="auto"/>
        <w:right w:val="none" w:sz="0" w:space="0" w:color="auto"/>
      </w:divBdr>
    </w:div>
    <w:div w:id="739982048">
      <w:bodyDiv w:val="1"/>
      <w:marLeft w:val="0"/>
      <w:marRight w:val="0"/>
      <w:marTop w:val="0"/>
      <w:marBottom w:val="0"/>
      <w:divBdr>
        <w:top w:val="none" w:sz="0" w:space="0" w:color="auto"/>
        <w:left w:val="none" w:sz="0" w:space="0" w:color="auto"/>
        <w:bottom w:val="none" w:sz="0" w:space="0" w:color="auto"/>
        <w:right w:val="none" w:sz="0" w:space="0" w:color="auto"/>
      </w:divBdr>
    </w:div>
    <w:div w:id="968316870">
      <w:bodyDiv w:val="1"/>
      <w:marLeft w:val="0"/>
      <w:marRight w:val="0"/>
      <w:marTop w:val="0"/>
      <w:marBottom w:val="0"/>
      <w:divBdr>
        <w:top w:val="none" w:sz="0" w:space="0" w:color="auto"/>
        <w:left w:val="none" w:sz="0" w:space="0" w:color="auto"/>
        <w:bottom w:val="none" w:sz="0" w:space="0" w:color="auto"/>
        <w:right w:val="none" w:sz="0" w:space="0" w:color="auto"/>
      </w:divBdr>
      <w:divsChild>
        <w:div w:id="1347055482">
          <w:marLeft w:val="0"/>
          <w:marRight w:val="0"/>
          <w:marTop w:val="0"/>
          <w:marBottom w:val="0"/>
          <w:divBdr>
            <w:top w:val="none" w:sz="0" w:space="0" w:color="auto"/>
            <w:left w:val="none" w:sz="0" w:space="0" w:color="auto"/>
            <w:bottom w:val="none" w:sz="0" w:space="0" w:color="auto"/>
            <w:right w:val="none" w:sz="0" w:space="0" w:color="auto"/>
          </w:divBdr>
          <w:divsChild>
            <w:div w:id="259608283">
              <w:marLeft w:val="0"/>
              <w:marRight w:val="0"/>
              <w:marTop w:val="0"/>
              <w:marBottom w:val="0"/>
              <w:divBdr>
                <w:top w:val="none" w:sz="0" w:space="0" w:color="auto"/>
                <w:left w:val="none" w:sz="0" w:space="0" w:color="auto"/>
                <w:bottom w:val="none" w:sz="0" w:space="0" w:color="auto"/>
                <w:right w:val="none" w:sz="0" w:space="0" w:color="auto"/>
              </w:divBdr>
              <w:divsChild>
                <w:div w:id="1725064803">
                  <w:marLeft w:val="0"/>
                  <w:marRight w:val="0"/>
                  <w:marTop w:val="0"/>
                  <w:marBottom w:val="300"/>
                  <w:divBdr>
                    <w:top w:val="single" w:sz="2" w:space="0" w:color="CCCCCC"/>
                    <w:left w:val="single" w:sz="2" w:space="0" w:color="CCCCCC"/>
                    <w:bottom w:val="single" w:sz="2" w:space="0" w:color="CCCCCC"/>
                    <w:right w:val="single" w:sz="2" w:space="0" w:color="CCCCCC"/>
                  </w:divBdr>
                  <w:divsChild>
                    <w:div w:id="1571884673">
                      <w:marLeft w:val="0"/>
                      <w:marRight w:val="0"/>
                      <w:marTop w:val="0"/>
                      <w:marBottom w:val="0"/>
                      <w:divBdr>
                        <w:top w:val="none" w:sz="0" w:space="0" w:color="auto"/>
                        <w:left w:val="none" w:sz="0" w:space="0" w:color="auto"/>
                        <w:bottom w:val="none" w:sz="0" w:space="0" w:color="auto"/>
                        <w:right w:val="none" w:sz="0" w:space="0" w:color="auto"/>
                      </w:divBdr>
                      <w:divsChild>
                        <w:div w:id="1884823029">
                          <w:marLeft w:val="0"/>
                          <w:marRight w:val="0"/>
                          <w:marTop w:val="0"/>
                          <w:marBottom w:val="0"/>
                          <w:divBdr>
                            <w:top w:val="none" w:sz="0" w:space="0" w:color="auto"/>
                            <w:left w:val="none" w:sz="0" w:space="0" w:color="auto"/>
                            <w:bottom w:val="none" w:sz="0" w:space="0" w:color="auto"/>
                            <w:right w:val="none" w:sz="0" w:space="0" w:color="auto"/>
                          </w:divBdr>
                          <w:divsChild>
                            <w:div w:id="926575237">
                              <w:marLeft w:val="0"/>
                              <w:marRight w:val="0"/>
                              <w:marTop w:val="0"/>
                              <w:marBottom w:val="0"/>
                              <w:divBdr>
                                <w:top w:val="none" w:sz="0" w:space="0" w:color="auto"/>
                                <w:left w:val="none" w:sz="0" w:space="0" w:color="auto"/>
                                <w:bottom w:val="none" w:sz="0" w:space="0" w:color="auto"/>
                                <w:right w:val="none" w:sz="0" w:space="0" w:color="auto"/>
                              </w:divBdr>
                            </w:div>
                            <w:div w:id="50622294">
                              <w:marLeft w:val="0"/>
                              <w:marRight w:val="0"/>
                              <w:marTop w:val="0"/>
                              <w:marBottom w:val="0"/>
                              <w:divBdr>
                                <w:top w:val="none" w:sz="0" w:space="0" w:color="auto"/>
                                <w:left w:val="none" w:sz="0" w:space="0" w:color="auto"/>
                                <w:bottom w:val="none" w:sz="0" w:space="0" w:color="auto"/>
                                <w:right w:val="none" w:sz="0" w:space="0" w:color="auto"/>
                              </w:divBdr>
                              <w:divsChild>
                                <w:div w:id="12001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815751">
          <w:marLeft w:val="0"/>
          <w:marRight w:val="0"/>
          <w:marTop w:val="0"/>
          <w:marBottom w:val="0"/>
          <w:divBdr>
            <w:top w:val="none" w:sz="0" w:space="0" w:color="auto"/>
            <w:left w:val="none" w:sz="0" w:space="0" w:color="auto"/>
            <w:bottom w:val="none" w:sz="0" w:space="0" w:color="auto"/>
            <w:right w:val="none" w:sz="0" w:space="0" w:color="auto"/>
          </w:divBdr>
          <w:divsChild>
            <w:div w:id="68507887">
              <w:marLeft w:val="0"/>
              <w:marRight w:val="0"/>
              <w:marTop w:val="0"/>
              <w:marBottom w:val="0"/>
              <w:divBdr>
                <w:top w:val="none" w:sz="0" w:space="0" w:color="auto"/>
                <w:left w:val="none" w:sz="0" w:space="0" w:color="auto"/>
                <w:bottom w:val="none" w:sz="0" w:space="0" w:color="auto"/>
                <w:right w:val="none" w:sz="0" w:space="0" w:color="auto"/>
              </w:divBdr>
              <w:divsChild>
                <w:div w:id="1352411402">
                  <w:marLeft w:val="0"/>
                  <w:marRight w:val="0"/>
                  <w:marTop w:val="0"/>
                  <w:marBottom w:val="300"/>
                  <w:divBdr>
                    <w:top w:val="single" w:sz="2" w:space="0" w:color="CCCCCC"/>
                    <w:left w:val="single" w:sz="2" w:space="0" w:color="CCCCCC"/>
                    <w:bottom w:val="single" w:sz="2" w:space="0" w:color="CCCCCC"/>
                    <w:right w:val="single" w:sz="2" w:space="0" w:color="CCCCCC"/>
                  </w:divBdr>
                  <w:divsChild>
                    <w:div w:id="682777662">
                      <w:marLeft w:val="0"/>
                      <w:marRight w:val="0"/>
                      <w:marTop w:val="0"/>
                      <w:marBottom w:val="0"/>
                      <w:divBdr>
                        <w:top w:val="none" w:sz="0" w:space="0" w:color="auto"/>
                        <w:left w:val="none" w:sz="0" w:space="0" w:color="auto"/>
                        <w:bottom w:val="none" w:sz="0" w:space="0" w:color="auto"/>
                        <w:right w:val="none" w:sz="0" w:space="0" w:color="auto"/>
                      </w:divBdr>
                      <w:divsChild>
                        <w:div w:id="1859928897">
                          <w:marLeft w:val="0"/>
                          <w:marRight w:val="0"/>
                          <w:marTop w:val="0"/>
                          <w:marBottom w:val="0"/>
                          <w:divBdr>
                            <w:top w:val="none" w:sz="0" w:space="0" w:color="auto"/>
                            <w:left w:val="none" w:sz="0" w:space="0" w:color="auto"/>
                            <w:bottom w:val="none" w:sz="0" w:space="0" w:color="auto"/>
                            <w:right w:val="none" w:sz="0" w:space="0" w:color="auto"/>
                          </w:divBdr>
                          <w:divsChild>
                            <w:div w:id="1610048712">
                              <w:marLeft w:val="0"/>
                              <w:marRight w:val="0"/>
                              <w:marTop w:val="0"/>
                              <w:marBottom w:val="0"/>
                              <w:divBdr>
                                <w:top w:val="none" w:sz="0" w:space="0" w:color="auto"/>
                                <w:left w:val="none" w:sz="0" w:space="0" w:color="auto"/>
                                <w:bottom w:val="none" w:sz="0" w:space="0" w:color="auto"/>
                                <w:right w:val="none" w:sz="0" w:space="0" w:color="auto"/>
                              </w:divBdr>
                              <w:divsChild>
                                <w:div w:id="452484887">
                                  <w:marLeft w:val="0"/>
                                  <w:marRight w:val="0"/>
                                  <w:marTop w:val="0"/>
                                  <w:marBottom w:val="0"/>
                                  <w:divBdr>
                                    <w:top w:val="none" w:sz="0" w:space="0" w:color="auto"/>
                                    <w:left w:val="none" w:sz="0" w:space="0" w:color="auto"/>
                                    <w:bottom w:val="none" w:sz="0" w:space="0" w:color="auto"/>
                                    <w:right w:val="none" w:sz="0" w:space="0" w:color="auto"/>
                                  </w:divBdr>
                                  <w:divsChild>
                                    <w:div w:id="1415280572">
                                      <w:marLeft w:val="0"/>
                                      <w:marRight w:val="0"/>
                                      <w:marTop w:val="0"/>
                                      <w:marBottom w:val="0"/>
                                      <w:divBdr>
                                        <w:top w:val="none" w:sz="0" w:space="0" w:color="auto"/>
                                        <w:left w:val="none" w:sz="0" w:space="0" w:color="auto"/>
                                        <w:bottom w:val="none" w:sz="0" w:space="0" w:color="auto"/>
                                        <w:right w:val="none" w:sz="0" w:space="0" w:color="auto"/>
                                      </w:divBdr>
                                    </w:div>
                                  </w:divsChild>
                                </w:div>
                                <w:div w:id="592008496">
                                  <w:marLeft w:val="0"/>
                                  <w:marRight w:val="0"/>
                                  <w:marTop w:val="0"/>
                                  <w:marBottom w:val="0"/>
                                  <w:divBdr>
                                    <w:top w:val="none" w:sz="0" w:space="0" w:color="auto"/>
                                    <w:left w:val="none" w:sz="0" w:space="0" w:color="auto"/>
                                    <w:bottom w:val="none" w:sz="0" w:space="0" w:color="auto"/>
                                    <w:right w:val="none" w:sz="0" w:space="0" w:color="auto"/>
                                  </w:divBdr>
                                </w:div>
                                <w:div w:id="1030111002">
                                  <w:marLeft w:val="0"/>
                                  <w:marRight w:val="0"/>
                                  <w:marTop w:val="0"/>
                                  <w:marBottom w:val="0"/>
                                  <w:divBdr>
                                    <w:top w:val="none" w:sz="0" w:space="0" w:color="auto"/>
                                    <w:left w:val="none" w:sz="0" w:space="0" w:color="auto"/>
                                    <w:bottom w:val="none" w:sz="0" w:space="0" w:color="auto"/>
                                    <w:right w:val="none" w:sz="0" w:space="0" w:color="auto"/>
                                  </w:divBdr>
                                </w:div>
                                <w:div w:id="1353678666">
                                  <w:marLeft w:val="0"/>
                                  <w:marRight w:val="0"/>
                                  <w:marTop w:val="0"/>
                                  <w:marBottom w:val="0"/>
                                  <w:divBdr>
                                    <w:top w:val="none" w:sz="0" w:space="0" w:color="auto"/>
                                    <w:left w:val="none" w:sz="0" w:space="0" w:color="auto"/>
                                    <w:bottom w:val="none" w:sz="0" w:space="0" w:color="auto"/>
                                    <w:right w:val="none" w:sz="0" w:space="0" w:color="auto"/>
                                  </w:divBdr>
                                </w:div>
                                <w:div w:id="1863519160">
                                  <w:marLeft w:val="0"/>
                                  <w:marRight w:val="0"/>
                                  <w:marTop w:val="0"/>
                                  <w:marBottom w:val="0"/>
                                  <w:divBdr>
                                    <w:top w:val="none" w:sz="0" w:space="0" w:color="auto"/>
                                    <w:left w:val="none" w:sz="0" w:space="0" w:color="auto"/>
                                    <w:bottom w:val="none" w:sz="0" w:space="0" w:color="auto"/>
                                    <w:right w:val="none" w:sz="0" w:space="0" w:color="auto"/>
                                  </w:divBdr>
                                </w:div>
                                <w:div w:id="613823909">
                                  <w:marLeft w:val="0"/>
                                  <w:marRight w:val="0"/>
                                  <w:marTop w:val="0"/>
                                  <w:marBottom w:val="0"/>
                                  <w:divBdr>
                                    <w:top w:val="none" w:sz="0" w:space="0" w:color="auto"/>
                                    <w:left w:val="none" w:sz="0" w:space="0" w:color="auto"/>
                                    <w:bottom w:val="none" w:sz="0" w:space="0" w:color="auto"/>
                                    <w:right w:val="none" w:sz="0" w:space="0" w:color="auto"/>
                                  </w:divBdr>
                                </w:div>
                                <w:div w:id="53966764">
                                  <w:marLeft w:val="0"/>
                                  <w:marRight w:val="0"/>
                                  <w:marTop w:val="0"/>
                                  <w:marBottom w:val="0"/>
                                  <w:divBdr>
                                    <w:top w:val="none" w:sz="0" w:space="0" w:color="auto"/>
                                    <w:left w:val="none" w:sz="0" w:space="0" w:color="auto"/>
                                    <w:bottom w:val="none" w:sz="0" w:space="0" w:color="auto"/>
                                    <w:right w:val="none" w:sz="0" w:space="0" w:color="auto"/>
                                  </w:divBdr>
                                </w:div>
                                <w:div w:id="561451638">
                                  <w:marLeft w:val="0"/>
                                  <w:marRight w:val="0"/>
                                  <w:marTop w:val="0"/>
                                  <w:marBottom w:val="0"/>
                                  <w:divBdr>
                                    <w:top w:val="none" w:sz="0" w:space="0" w:color="auto"/>
                                    <w:left w:val="none" w:sz="0" w:space="0" w:color="auto"/>
                                    <w:bottom w:val="none" w:sz="0" w:space="0" w:color="auto"/>
                                    <w:right w:val="none" w:sz="0" w:space="0" w:color="auto"/>
                                  </w:divBdr>
                                </w:div>
                                <w:div w:id="113364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966284">
      <w:bodyDiv w:val="1"/>
      <w:marLeft w:val="0"/>
      <w:marRight w:val="0"/>
      <w:marTop w:val="0"/>
      <w:marBottom w:val="0"/>
      <w:divBdr>
        <w:top w:val="none" w:sz="0" w:space="0" w:color="auto"/>
        <w:left w:val="none" w:sz="0" w:space="0" w:color="auto"/>
        <w:bottom w:val="none" w:sz="0" w:space="0" w:color="auto"/>
        <w:right w:val="none" w:sz="0" w:space="0" w:color="auto"/>
      </w:divBdr>
      <w:divsChild>
        <w:div w:id="162212009">
          <w:marLeft w:val="0"/>
          <w:marRight w:val="0"/>
          <w:marTop w:val="0"/>
          <w:marBottom w:val="0"/>
          <w:divBdr>
            <w:top w:val="none" w:sz="0" w:space="0" w:color="auto"/>
            <w:left w:val="none" w:sz="0" w:space="0" w:color="auto"/>
            <w:bottom w:val="none" w:sz="0" w:space="0" w:color="auto"/>
            <w:right w:val="none" w:sz="0" w:space="0" w:color="auto"/>
          </w:divBdr>
        </w:div>
        <w:div w:id="2006206225">
          <w:marLeft w:val="0"/>
          <w:marRight w:val="0"/>
          <w:marTop w:val="0"/>
          <w:marBottom w:val="0"/>
          <w:divBdr>
            <w:top w:val="none" w:sz="0" w:space="0" w:color="auto"/>
            <w:left w:val="none" w:sz="0" w:space="0" w:color="auto"/>
            <w:bottom w:val="none" w:sz="0" w:space="0" w:color="auto"/>
            <w:right w:val="none" w:sz="0" w:space="0" w:color="auto"/>
          </w:divBdr>
        </w:div>
      </w:divsChild>
    </w:div>
    <w:div w:id="1496605874">
      <w:bodyDiv w:val="1"/>
      <w:marLeft w:val="0"/>
      <w:marRight w:val="0"/>
      <w:marTop w:val="0"/>
      <w:marBottom w:val="0"/>
      <w:divBdr>
        <w:top w:val="none" w:sz="0" w:space="0" w:color="auto"/>
        <w:left w:val="none" w:sz="0" w:space="0" w:color="auto"/>
        <w:bottom w:val="none" w:sz="0" w:space="0" w:color="auto"/>
        <w:right w:val="none" w:sz="0" w:space="0" w:color="auto"/>
      </w:divBdr>
      <w:divsChild>
        <w:div w:id="372660356">
          <w:marLeft w:val="0"/>
          <w:marRight w:val="0"/>
          <w:marTop w:val="0"/>
          <w:marBottom w:val="0"/>
          <w:divBdr>
            <w:top w:val="none" w:sz="0" w:space="0" w:color="auto"/>
            <w:left w:val="none" w:sz="0" w:space="0" w:color="auto"/>
            <w:bottom w:val="none" w:sz="0" w:space="0" w:color="auto"/>
            <w:right w:val="none" w:sz="0" w:space="0" w:color="auto"/>
          </w:divBdr>
        </w:div>
        <w:div w:id="1806963806">
          <w:marLeft w:val="0"/>
          <w:marRight w:val="0"/>
          <w:marTop w:val="0"/>
          <w:marBottom w:val="0"/>
          <w:divBdr>
            <w:top w:val="none" w:sz="0" w:space="0" w:color="auto"/>
            <w:left w:val="none" w:sz="0" w:space="0" w:color="auto"/>
            <w:bottom w:val="none" w:sz="0" w:space="0" w:color="auto"/>
            <w:right w:val="none" w:sz="0" w:space="0" w:color="auto"/>
          </w:divBdr>
        </w:div>
        <w:div w:id="1645432458">
          <w:marLeft w:val="0"/>
          <w:marRight w:val="0"/>
          <w:marTop w:val="0"/>
          <w:marBottom w:val="0"/>
          <w:divBdr>
            <w:top w:val="none" w:sz="0" w:space="0" w:color="auto"/>
            <w:left w:val="none" w:sz="0" w:space="0" w:color="auto"/>
            <w:bottom w:val="none" w:sz="0" w:space="0" w:color="auto"/>
            <w:right w:val="none" w:sz="0" w:space="0" w:color="auto"/>
          </w:divBdr>
        </w:div>
        <w:div w:id="478228266">
          <w:marLeft w:val="0"/>
          <w:marRight w:val="0"/>
          <w:marTop w:val="0"/>
          <w:marBottom w:val="0"/>
          <w:divBdr>
            <w:top w:val="none" w:sz="0" w:space="0" w:color="auto"/>
            <w:left w:val="none" w:sz="0" w:space="0" w:color="auto"/>
            <w:bottom w:val="none" w:sz="0" w:space="0" w:color="auto"/>
            <w:right w:val="none" w:sz="0" w:space="0" w:color="auto"/>
          </w:divBdr>
        </w:div>
        <w:div w:id="67655443">
          <w:marLeft w:val="0"/>
          <w:marRight w:val="0"/>
          <w:marTop w:val="0"/>
          <w:marBottom w:val="0"/>
          <w:divBdr>
            <w:top w:val="none" w:sz="0" w:space="0" w:color="auto"/>
            <w:left w:val="none" w:sz="0" w:space="0" w:color="auto"/>
            <w:bottom w:val="none" w:sz="0" w:space="0" w:color="auto"/>
            <w:right w:val="none" w:sz="0" w:space="0" w:color="auto"/>
          </w:divBdr>
        </w:div>
        <w:div w:id="286666088">
          <w:marLeft w:val="0"/>
          <w:marRight w:val="0"/>
          <w:marTop w:val="0"/>
          <w:marBottom w:val="0"/>
          <w:divBdr>
            <w:top w:val="none" w:sz="0" w:space="0" w:color="auto"/>
            <w:left w:val="none" w:sz="0" w:space="0" w:color="auto"/>
            <w:bottom w:val="none" w:sz="0" w:space="0" w:color="auto"/>
            <w:right w:val="none" w:sz="0" w:space="0" w:color="auto"/>
          </w:divBdr>
        </w:div>
        <w:div w:id="215355660">
          <w:marLeft w:val="0"/>
          <w:marRight w:val="0"/>
          <w:marTop w:val="0"/>
          <w:marBottom w:val="0"/>
          <w:divBdr>
            <w:top w:val="none" w:sz="0" w:space="0" w:color="auto"/>
            <w:left w:val="none" w:sz="0" w:space="0" w:color="auto"/>
            <w:bottom w:val="none" w:sz="0" w:space="0" w:color="auto"/>
            <w:right w:val="none" w:sz="0" w:space="0" w:color="auto"/>
          </w:divBdr>
        </w:div>
      </w:divsChild>
    </w:div>
    <w:div w:id="1757700558">
      <w:bodyDiv w:val="1"/>
      <w:marLeft w:val="0"/>
      <w:marRight w:val="0"/>
      <w:marTop w:val="0"/>
      <w:marBottom w:val="0"/>
      <w:divBdr>
        <w:top w:val="none" w:sz="0" w:space="0" w:color="auto"/>
        <w:left w:val="none" w:sz="0" w:space="0" w:color="auto"/>
        <w:bottom w:val="none" w:sz="0" w:space="0" w:color="auto"/>
        <w:right w:val="none" w:sz="0" w:space="0" w:color="auto"/>
      </w:divBdr>
    </w:div>
    <w:div w:id="1788234280">
      <w:bodyDiv w:val="1"/>
      <w:marLeft w:val="0"/>
      <w:marRight w:val="0"/>
      <w:marTop w:val="0"/>
      <w:marBottom w:val="0"/>
      <w:divBdr>
        <w:top w:val="none" w:sz="0" w:space="0" w:color="auto"/>
        <w:left w:val="none" w:sz="0" w:space="0" w:color="auto"/>
        <w:bottom w:val="none" w:sz="0" w:space="0" w:color="auto"/>
        <w:right w:val="none" w:sz="0" w:space="0" w:color="auto"/>
      </w:divBdr>
      <w:divsChild>
        <w:div w:id="892739783">
          <w:marLeft w:val="0"/>
          <w:marRight w:val="0"/>
          <w:marTop w:val="0"/>
          <w:marBottom w:val="0"/>
          <w:divBdr>
            <w:top w:val="none" w:sz="0" w:space="0" w:color="auto"/>
            <w:left w:val="none" w:sz="0" w:space="0" w:color="auto"/>
            <w:bottom w:val="none" w:sz="0" w:space="0" w:color="auto"/>
            <w:right w:val="none" w:sz="0" w:space="0" w:color="auto"/>
          </w:divBdr>
        </w:div>
        <w:div w:id="1958679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aiai.psu.edu/sample-syllabus-statements/" TargetMode="External"/><Relationship Id="rId18" Type="http://schemas.openxmlformats.org/officeDocument/2006/relationships/hyperlink" Target="https://provost.umn.edu/chatgpt-syllabus-statement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bhall@reynolds.edu" TargetMode="External"/><Relationship Id="rId12" Type="http://schemas.openxmlformats.org/officeDocument/2006/relationships/hyperlink" Target="https://tilt.colostate.edu/what-should-a-syllabus-statement-on-ai-look-like/" TargetMode="External"/><Relationship Id="rId17" Type="http://schemas.openxmlformats.org/officeDocument/2006/relationships/hyperlink" Target="https://publish.illinois.edu/ai-law-teaching/syllabus-statements/" TargetMode="External"/><Relationship Id="rId2" Type="http://schemas.openxmlformats.org/officeDocument/2006/relationships/styles" Target="styles.xml"/><Relationship Id="rId16" Type="http://schemas.openxmlformats.org/officeDocument/2006/relationships/hyperlink" Target="https://teaching.ucla.edu/resources/ai_guidanc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mbhall@reynolds.edu" TargetMode="External"/><Relationship Id="rId11" Type="http://schemas.openxmlformats.org/officeDocument/2006/relationships/hyperlink" Target="https://docs.google.com/document/d/1RMVwzjc1o0Mi8Blw_-JUTcXv02b2WRH86vw7mi16W3U/edit?usp=sharing" TargetMode="External"/><Relationship Id="rId5" Type="http://schemas.openxmlformats.org/officeDocument/2006/relationships/image" Target="media/image1.gif"/><Relationship Id="rId15" Type="http://schemas.openxmlformats.org/officeDocument/2006/relationships/hyperlink" Target="https://cte.tamu.edu/getmedia/1d5e4ef6-97f1-4065-987f-3c9dfecbb7bd/TAMU-CTE_GenAI-SyllabusStatementConsiderations.pdf" TargetMode="External"/><Relationship Id="rId10" Type="http://schemas.openxmlformats.org/officeDocument/2006/relationships/hyperlink" Target="https://www.reynolds.edu/policy/instructional/2-07.pdf" TargetMode="External"/><Relationship Id="rId19" Type="http://schemas.openxmlformats.org/officeDocument/2006/relationships/hyperlink" Target="https://provost.utk.edu/emergence-of-ai-tools-in-higher-education/suggested-syllabus-statements/" TargetMode="External"/><Relationship Id="rId4" Type="http://schemas.openxmlformats.org/officeDocument/2006/relationships/webSettings" Target="webSettings.xml"/><Relationship Id="rId9" Type="http://schemas.openxmlformats.org/officeDocument/2006/relationships/hyperlink" Target="http://www.reynolds.edu/get_started/calendars.aspx" TargetMode="External"/><Relationship Id="rId14" Type="http://schemas.openxmlformats.org/officeDocument/2006/relationships/hyperlink" Target="https://teaching.temple.edu/sites/teaching/files/resource/pdf/Chat-GPT%20syllabus%20statement%20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3433</Words>
  <Characters>19573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Hall</dc:creator>
  <cp:keywords/>
  <dc:description/>
  <cp:lastModifiedBy>Mike Hall</cp:lastModifiedBy>
  <cp:revision>2</cp:revision>
  <cp:lastPrinted>2023-07-31T17:36:00Z</cp:lastPrinted>
  <dcterms:created xsi:type="dcterms:W3CDTF">2026-07-23T15:57:00Z</dcterms:created>
  <dcterms:modified xsi:type="dcterms:W3CDTF">2026-07-23T15:57:00Z</dcterms:modified>
</cp:coreProperties>
</file>